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624F8" w14:textId="7D4073B4" w:rsidR="00152EBC" w:rsidRDefault="005A10D4" w:rsidP="00EF5AE3">
      <w:pPr>
        <w:pStyle w:val="Title"/>
      </w:pPr>
      <w:r w:rsidRPr="005A10D4">
        <w:rPr>
          <w:color w:val="FF0000"/>
        </w:rPr>
        <w:t>[Your Company]</w:t>
      </w:r>
      <w:r w:rsidR="002708F6" w:rsidRPr="005A10D4">
        <w:rPr>
          <w:color w:val="FF0000"/>
        </w:rPr>
        <w:t xml:space="preserve"> </w:t>
      </w:r>
      <w:r w:rsidR="002708F6">
        <w:t>Style Guide</w:t>
      </w:r>
    </w:p>
    <w:p w14:paraId="43B08AE8" w14:textId="3FBA716B" w:rsidR="002708F6" w:rsidRPr="005A10D4" w:rsidRDefault="005A10D4">
      <w:pPr>
        <w:rPr>
          <w:color w:val="FF0000"/>
        </w:rPr>
      </w:pPr>
      <w:r w:rsidRPr="005A10D4">
        <w:rPr>
          <w:color w:val="FF0000"/>
        </w:rPr>
        <w:t>Date</w:t>
      </w:r>
    </w:p>
    <w:p w14:paraId="0F05442D" w14:textId="77777777" w:rsidR="005A10D4" w:rsidRDefault="005A10D4"/>
    <w:p w14:paraId="6E371C8D" w14:textId="4C146627" w:rsidR="005A10D4" w:rsidRDefault="005A10D4">
      <w:pPr>
        <w:rPr>
          <w:color w:val="FF0000"/>
        </w:rPr>
      </w:pPr>
      <w:r w:rsidRPr="005A10D4">
        <w:rPr>
          <w:color w:val="FF0000"/>
        </w:rPr>
        <w:t>Instructions: replace everything in red with your own content.</w:t>
      </w:r>
    </w:p>
    <w:p w14:paraId="412C3B63" w14:textId="77777777" w:rsidR="002E3689" w:rsidRDefault="002E3689">
      <w:pPr>
        <w:rPr>
          <w:color w:val="FF0000"/>
        </w:rPr>
      </w:pPr>
    </w:p>
    <w:sdt>
      <w:sdtPr>
        <w:id w:val="104703054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noProof/>
          <w:color w:val="auto"/>
          <w:sz w:val="24"/>
          <w:szCs w:val="24"/>
        </w:rPr>
      </w:sdtEndPr>
      <w:sdtContent>
        <w:p w14:paraId="685CB0D0" w14:textId="01D6567B" w:rsidR="002E3689" w:rsidRDefault="002E3689">
          <w:pPr>
            <w:pStyle w:val="TOCHeading"/>
          </w:pPr>
          <w:r>
            <w:t>Table of Contents</w:t>
          </w:r>
        </w:p>
        <w:p w14:paraId="4932B382" w14:textId="09409E33" w:rsidR="007E7220" w:rsidRDefault="002E3689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148539861" w:history="1">
            <w:r w:rsidR="007E7220" w:rsidRPr="00BC2779">
              <w:rPr>
                <w:rStyle w:val="Hyperlink"/>
                <w:noProof/>
              </w:rPr>
              <w:t>Brand personality</w:t>
            </w:r>
            <w:r w:rsidR="007E7220">
              <w:rPr>
                <w:noProof/>
                <w:webHidden/>
              </w:rPr>
              <w:tab/>
            </w:r>
            <w:r w:rsidR="007E7220">
              <w:rPr>
                <w:noProof/>
                <w:webHidden/>
              </w:rPr>
              <w:fldChar w:fldCharType="begin"/>
            </w:r>
            <w:r w:rsidR="007E7220">
              <w:rPr>
                <w:noProof/>
                <w:webHidden/>
              </w:rPr>
              <w:instrText xml:space="preserve"> PAGEREF _Toc148539861 \h </w:instrText>
            </w:r>
            <w:r w:rsidR="007E7220">
              <w:rPr>
                <w:noProof/>
                <w:webHidden/>
              </w:rPr>
            </w:r>
            <w:r w:rsidR="007E7220">
              <w:rPr>
                <w:noProof/>
                <w:webHidden/>
              </w:rPr>
              <w:fldChar w:fldCharType="separate"/>
            </w:r>
            <w:r w:rsidR="007E7220">
              <w:rPr>
                <w:noProof/>
                <w:webHidden/>
              </w:rPr>
              <w:t>2</w:t>
            </w:r>
            <w:r w:rsidR="007E7220">
              <w:rPr>
                <w:noProof/>
                <w:webHidden/>
              </w:rPr>
              <w:fldChar w:fldCharType="end"/>
            </w:r>
          </w:hyperlink>
        </w:p>
        <w:p w14:paraId="391D4D28" w14:textId="7A0BB654" w:rsidR="007E7220" w:rsidRDefault="007E7220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48539862" w:history="1">
            <w:r w:rsidRPr="00BC2779">
              <w:rPr>
                <w:rStyle w:val="Hyperlink"/>
                <w:noProof/>
              </w:rPr>
              <w:t>Voice and tone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_Toc148539862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5C396" w14:textId="48654085" w:rsidR="007E7220" w:rsidRDefault="007E7220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48539863" w:history="1">
            <w:r w:rsidRPr="00BC2779">
              <w:rPr>
                <w:rStyle w:val="Hyperlink"/>
                <w:noProof/>
              </w:rPr>
              <w:t>Buzzwords, jargon, slang, and idioms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_Toc148539863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CD12FB" w14:textId="553C701A" w:rsidR="007E7220" w:rsidRDefault="007E7220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48539864" w:history="1">
            <w:r w:rsidRPr="00BC2779">
              <w:rPr>
                <w:rStyle w:val="Hyperlink"/>
                <w:noProof/>
              </w:rPr>
              <w:t>Abbreviations and Acronyms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_Toc148539864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5DF796" w14:textId="0DBCB508" w:rsidR="007E7220" w:rsidRDefault="007E7220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48539865" w:history="1">
            <w:r w:rsidRPr="00BC2779">
              <w:rPr>
                <w:rStyle w:val="Hyperlink"/>
                <w:noProof/>
              </w:rPr>
              <w:t>General grammar and mechanics guidelines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_Toc148539865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FE526" w14:textId="7CB413EB" w:rsidR="007E7220" w:rsidRDefault="007E7220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48539866" w:history="1">
            <w:r w:rsidRPr="00BC2779">
              <w:rPr>
                <w:rStyle w:val="Hyperlink"/>
                <w:noProof/>
              </w:rPr>
              <w:t>Punctuation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_Toc148539866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6AA5C" w14:textId="5CC82DB7" w:rsidR="007E7220" w:rsidRDefault="007E722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48539867" w:history="1">
            <w:r w:rsidRPr="00BC2779">
              <w:rPr>
                <w:rStyle w:val="Hyperlink"/>
                <w:noProof/>
              </w:rPr>
              <w:t>Commas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_Toc148539867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282AB" w14:textId="531E8B52" w:rsidR="007E7220" w:rsidRDefault="007E722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48539868" w:history="1">
            <w:r w:rsidRPr="00BC2779">
              <w:rPr>
                <w:rStyle w:val="Hyperlink"/>
                <w:noProof/>
              </w:rPr>
              <w:t>Apostrophes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_Toc148539868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CBCA4B" w14:textId="1013CE91" w:rsidR="007E7220" w:rsidRDefault="007E722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48539869" w:history="1">
            <w:r w:rsidRPr="00BC2779">
              <w:rPr>
                <w:rStyle w:val="Hyperlink"/>
                <w:noProof/>
              </w:rPr>
              <w:t>Colons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_Toc148539869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1C4F80" w14:textId="39F5EAC7" w:rsidR="007E7220" w:rsidRDefault="007E722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48539870" w:history="1">
            <w:r w:rsidRPr="00BC2779">
              <w:rPr>
                <w:rStyle w:val="Hyperlink"/>
                <w:noProof/>
              </w:rPr>
              <w:t>Dashes and hyphens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_Toc148539870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2BA71" w14:textId="578693EE" w:rsidR="007E7220" w:rsidRDefault="007E722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48539871" w:history="1">
            <w:r w:rsidRPr="00BC2779">
              <w:rPr>
                <w:rStyle w:val="Hyperlink"/>
                <w:noProof/>
              </w:rPr>
              <w:t>Ellipses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_Toc148539871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5762D5" w14:textId="42840E14" w:rsidR="007E7220" w:rsidRDefault="007E722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48539872" w:history="1">
            <w:r w:rsidRPr="00BC2779">
              <w:rPr>
                <w:rStyle w:val="Hyperlink"/>
                <w:noProof/>
              </w:rPr>
              <w:t>Periods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_Toc148539872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7760CB" w14:textId="34AAD8AB" w:rsidR="007E7220" w:rsidRDefault="007E722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48539873" w:history="1">
            <w:r w:rsidRPr="00BC2779">
              <w:rPr>
                <w:rStyle w:val="Hyperlink"/>
                <w:noProof/>
              </w:rPr>
              <w:t>Question marks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_Toc148539873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C9164C" w14:textId="179694D3" w:rsidR="007E7220" w:rsidRDefault="007E722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48539874" w:history="1">
            <w:r w:rsidRPr="00BC2779">
              <w:rPr>
                <w:rStyle w:val="Hyperlink"/>
                <w:noProof/>
              </w:rPr>
              <w:t>Exclamation points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_Toc148539874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69578C" w14:textId="57877BCD" w:rsidR="007E7220" w:rsidRDefault="007E722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48539875" w:history="1">
            <w:r w:rsidRPr="00BC2779">
              <w:rPr>
                <w:rStyle w:val="Hyperlink"/>
                <w:noProof/>
              </w:rPr>
              <w:t>Quotation marks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_Toc148539875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506BF4" w14:textId="743FC1B9" w:rsidR="007E7220" w:rsidRDefault="007E722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48539876" w:history="1">
            <w:r w:rsidRPr="00BC2779">
              <w:rPr>
                <w:rStyle w:val="Hyperlink"/>
                <w:noProof/>
              </w:rPr>
              <w:t>Semicolons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_Toc148539876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4A3E2B" w14:textId="1FDC582F" w:rsidR="007E7220" w:rsidRDefault="007E722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48539877" w:history="1">
            <w:r w:rsidRPr="00BC2779">
              <w:rPr>
                <w:rStyle w:val="Hyperlink"/>
                <w:noProof/>
              </w:rPr>
              <w:t>Ampersands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_Toc148539877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3FB8E2" w14:textId="581FF38E" w:rsidR="007E7220" w:rsidRDefault="007E722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48539878" w:history="1">
            <w:r w:rsidRPr="00BC2779">
              <w:rPr>
                <w:rStyle w:val="Hyperlink"/>
                <w:noProof/>
              </w:rPr>
              <w:t>Capitalization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_Toc148539878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A497F5" w14:textId="50EEFB43" w:rsidR="007E7220" w:rsidRDefault="007E722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48539879" w:history="1">
            <w:r w:rsidRPr="00BC2779">
              <w:rPr>
                <w:rStyle w:val="Hyperlink"/>
                <w:noProof/>
              </w:rPr>
              <w:t>Punctuation in bullets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_Toc148539879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67463" w14:textId="2A3CBBED" w:rsidR="007E7220" w:rsidRDefault="007E7220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48539880" w:history="1">
            <w:r w:rsidRPr="00BC2779">
              <w:rPr>
                <w:rStyle w:val="Hyperlink"/>
                <w:noProof/>
              </w:rPr>
              <w:t>Using inclusive language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_Toc148539880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8BC066" w14:textId="1F26A203" w:rsidR="007E7220" w:rsidRDefault="007E7220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48539881" w:history="1">
            <w:r w:rsidRPr="00BC2779">
              <w:rPr>
                <w:rStyle w:val="Hyperlink"/>
                <w:noProof/>
              </w:rPr>
              <w:t>Do and don’t examples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_Toc148539881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0D901" w14:textId="0876BDB7" w:rsidR="007E7220" w:rsidRDefault="007E7220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48539882" w:history="1">
            <w:r w:rsidRPr="00BC2779">
              <w:rPr>
                <w:rStyle w:val="Hyperlink"/>
                <w:noProof/>
              </w:rPr>
              <w:t>Samples of recent top-notch content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_Toc148539882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7FA59" w14:textId="1771CDF0" w:rsidR="002E3689" w:rsidRDefault="002E3689">
          <w:r>
            <w:rPr>
              <w:b/>
              <w:bCs/>
              <w:noProof/>
            </w:rPr>
            <w:fldChar w:fldCharType="end"/>
          </w:r>
        </w:p>
      </w:sdtContent>
    </w:sdt>
    <w:p w14:paraId="6AB0FD28" w14:textId="77777777" w:rsidR="002E3689" w:rsidRPr="005A10D4" w:rsidRDefault="002E3689">
      <w:pPr>
        <w:rPr>
          <w:color w:val="FF0000"/>
        </w:rPr>
      </w:pPr>
    </w:p>
    <w:p w14:paraId="25D9ED1D" w14:textId="77777777" w:rsidR="005A10D4" w:rsidRDefault="005A10D4"/>
    <w:p w14:paraId="1FAE0CC2" w14:textId="77777777" w:rsidR="002E3689" w:rsidRDefault="002E3689">
      <w:r>
        <w:br w:type="page"/>
      </w:r>
    </w:p>
    <w:p w14:paraId="7B6EEFB8" w14:textId="2D79408C" w:rsidR="005A10D4" w:rsidRDefault="005A10D4" w:rsidP="005A10D4">
      <w:r>
        <w:lastRenderedPageBreak/>
        <w:t xml:space="preserve">Writing style affects how your customers perceive your brand’s personality and approach. </w:t>
      </w:r>
      <w:r>
        <w:t xml:space="preserve">This guide will </w:t>
      </w:r>
      <w:r>
        <w:t xml:space="preserve">help your entire team understand how you want to sound to the market and provide them with the mechanics to manifest that ‘voice’ in all the content they create.  </w:t>
      </w:r>
    </w:p>
    <w:p w14:paraId="7C590E1A" w14:textId="7E9E517B" w:rsidR="002708F6" w:rsidRDefault="002708F6" w:rsidP="002708F6">
      <w:pPr>
        <w:pStyle w:val="Heading1"/>
      </w:pPr>
      <w:bookmarkStart w:id="0" w:name="_Toc148539861"/>
      <w:r>
        <w:t xml:space="preserve">Brand </w:t>
      </w:r>
      <w:r w:rsidR="002E3689">
        <w:t>p</w:t>
      </w:r>
      <w:r>
        <w:t>ersonality</w:t>
      </w:r>
      <w:bookmarkEnd w:id="0"/>
    </w:p>
    <w:p w14:paraId="703BC298" w14:textId="027CE609" w:rsidR="002708F6" w:rsidRPr="005A10D4" w:rsidRDefault="005A10D4" w:rsidP="00EB6EB4">
      <w:pPr>
        <w:rPr>
          <w:color w:val="FF0000"/>
        </w:rPr>
      </w:pPr>
      <w:r w:rsidRPr="005A10D4">
        <w:rPr>
          <w:color w:val="FF0000"/>
        </w:rPr>
        <w:t xml:space="preserve">Description of who you are. Think of a person and describe that person fully. </w:t>
      </w:r>
    </w:p>
    <w:p w14:paraId="3F10B8B2" w14:textId="0067F8B1" w:rsidR="0BD93C16" w:rsidRDefault="0BD93C16" w:rsidP="0BD93C16"/>
    <w:p w14:paraId="2682DFAA" w14:textId="275EF90C" w:rsidR="002708F6" w:rsidRDefault="00EB6EB4">
      <w:r>
        <w:t>We are</w:t>
      </w:r>
      <w:r w:rsidR="005A10D4">
        <w:t xml:space="preserve"> (5 adjectives)</w:t>
      </w:r>
      <w:r>
        <w:t>:</w:t>
      </w:r>
    </w:p>
    <w:p w14:paraId="5618EF7E" w14:textId="38FE7E1C" w:rsidR="002708F6" w:rsidRPr="005A10D4" w:rsidRDefault="005A10D4" w:rsidP="005A10D4">
      <w:pPr>
        <w:numPr>
          <w:ilvl w:val="0"/>
          <w:numId w:val="1"/>
        </w:numPr>
        <w:rPr>
          <w:color w:val="FF0000"/>
        </w:rPr>
      </w:pPr>
      <w:proofErr w:type="spellStart"/>
      <w:r w:rsidRPr="005A10D4">
        <w:rPr>
          <w:color w:val="FF0000"/>
        </w:rPr>
        <w:t>Ie</w:t>
      </w:r>
      <w:proofErr w:type="spellEnd"/>
      <w:r w:rsidRPr="005A10D4">
        <w:rPr>
          <w:color w:val="FF0000"/>
        </w:rPr>
        <w:t>, confident</w:t>
      </w:r>
    </w:p>
    <w:p w14:paraId="1A766A71" w14:textId="63130484" w:rsidR="005A10D4" w:rsidRPr="005A10D4" w:rsidRDefault="005A10D4" w:rsidP="005A10D4">
      <w:pPr>
        <w:numPr>
          <w:ilvl w:val="0"/>
          <w:numId w:val="1"/>
        </w:numPr>
        <w:rPr>
          <w:color w:val="FF0000"/>
        </w:rPr>
      </w:pPr>
      <w:r w:rsidRPr="005A10D4">
        <w:rPr>
          <w:color w:val="FF0000"/>
        </w:rPr>
        <w:t>Authoritative</w:t>
      </w:r>
    </w:p>
    <w:p w14:paraId="4CD069CA" w14:textId="2060CB0A" w:rsidR="005A10D4" w:rsidRPr="005A10D4" w:rsidRDefault="005A10D4" w:rsidP="005A10D4">
      <w:pPr>
        <w:numPr>
          <w:ilvl w:val="0"/>
          <w:numId w:val="1"/>
        </w:numPr>
        <w:rPr>
          <w:color w:val="FF0000"/>
        </w:rPr>
      </w:pPr>
      <w:proofErr w:type="spellStart"/>
      <w:r w:rsidRPr="005A10D4">
        <w:rPr>
          <w:color w:val="FF0000"/>
        </w:rPr>
        <w:t>Xx</w:t>
      </w:r>
      <w:proofErr w:type="spellEnd"/>
    </w:p>
    <w:p w14:paraId="143FA751" w14:textId="3477396F" w:rsidR="005A10D4" w:rsidRPr="005A10D4" w:rsidRDefault="005A10D4" w:rsidP="005A10D4">
      <w:pPr>
        <w:numPr>
          <w:ilvl w:val="0"/>
          <w:numId w:val="1"/>
        </w:numPr>
        <w:rPr>
          <w:color w:val="FF0000"/>
        </w:rPr>
      </w:pPr>
      <w:proofErr w:type="spellStart"/>
      <w:r w:rsidRPr="005A10D4">
        <w:rPr>
          <w:color w:val="FF0000"/>
        </w:rPr>
        <w:t>Xx</w:t>
      </w:r>
      <w:proofErr w:type="spellEnd"/>
    </w:p>
    <w:p w14:paraId="42E0FEBD" w14:textId="10F3802D" w:rsidR="005A10D4" w:rsidRPr="005A10D4" w:rsidRDefault="005A10D4" w:rsidP="005A10D4">
      <w:pPr>
        <w:numPr>
          <w:ilvl w:val="0"/>
          <w:numId w:val="1"/>
        </w:numPr>
        <w:rPr>
          <w:color w:val="FF0000"/>
        </w:rPr>
      </w:pPr>
      <w:r w:rsidRPr="005A10D4">
        <w:rPr>
          <w:color w:val="FF0000"/>
        </w:rPr>
        <w:t>xx</w:t>
      </w:r>
    </w:p>
    <w:p w14:paraId="1464CA8C" w14:textId="77777777" w:rsidR="002708F6" w:rsidRDefault="002708F6"/>
    <w:p w14:paraId="51FDF92A" w14:textId="71D8E464" w:rsidR="00CA6907" w:rsidRDefault="00CA6907"/>
    <w:p w14:paraId="7283CE72" w14:textId="77777777" w:rsidR="00CA6907" w:rsidRDefault="00CA6907"/>
    <w:p w14:paraId="09B64687" w14:textId="5F23859C" w:rsidR="00FD1C8B" w:rsidRDefault="00FD1C8B">
      <w:r>
        <w:t>We are never</w:t>
      </w:r>
      <w:r w:rsidR="005A10D4">
        <w:t xml:space="preserve"> (5 adjectives)</w:t>
      </w:r>
      <w:r>
        <w:t xml:space="preserve">: </w:t>
      </w:r>
    </w:p>
    <w:p w14:paraId="58F5E76A" w14:textId="77777777" w:rsidR="002B5617" w:rsidRPr="005A10D4" w:rsidRDefault="002B5617" w:rsidP="002B5617">
      <w:pPr>
        <w:pStyle w:val="ListParagraph"/>
        <w:numPr>
          <w:ilvl w:val="0"/>
          <w:numId w:val="23"/>
        </w:numPr>
        <w:rPr>
          <w:color w:val="FF0000"/>
        </w:rPr>
      </w:pPr>
      <w:r w:rsidRPr="005A10D4">
        <w:rPr>
          <w:color w:val="FF0000"/>
        </w:rPr>
        <w:t>Arrogant</w:t>
      </w:r>
    </w:p>
    <w:p w14:paraId="500FA800" w14:textId="0057BE74" w:rsidR="00CA6907" w:rsidRPr="005A10D4" w:rsidRDefault="005A10D4" w:rsidP="00CA6907">
      <w:pPr>
        <w:pStyle w:val="ListParagraph"/>
        <w:numPr>
          <w:ilvl w:val="0"/>
          <w:numId w:val="23"/>
        </w:numPr>
        <w:rPr>
          <w:color w:val="FF0000"/>
        </w:rPr>
      </w:pPr>
      <w:r w:rsidRPr="005A10D4">
        <w:rPr>
          <w:color w:val="FF0000"/>
        </w:rPr>
        <w:t>Boring</w:t>
      </w:r>
    </w:p>
    <w:p w14:paraId="3920FC2B" w14:textId="1D9AA0A9" w:rsidR="005A10D4" w:rsidRPr="005A10D4" w:rsidRDefault="005A10D4" w:rsidP="00CA6907">
      <w:pPr>
        <w:pStyle w:val="ListParagraph"/>
        <w:numPr>
          <w:ilvl w:val="0"/>
          <w:numId w:val="23"/>
        </w:numPr>
        <w:rPr>
          <w:color w:val="FF0000"/>
        </w:rPr>
      </w:pPr>
      <w:proofErr w:type="spellStart"/>
      <w:r w:rsidRPr="005A10D4">
        <w:rPr>
          <w:color w:val="FF0000"/>
        </w:rPr>
        <w:t>Xx</w:t>
      </w:r>
      <w:proofErr w:type="spellEnd"/>
    </w:p>
    <w:p w14:paraId="0E1D3869" w14:textId="23A25D0E" w:rsidR="005A10D4" w:rsidRPr="005A10D4" w:rsidRDefault="005A10D4" w:rsidP="00CA6907">
      <w:pPr>
        <w:pStyle w:val="ListParagraph"/>
        <w:numPr>
          <w:ilvl w:val="0"/>
          <w:numId w:val="23"/>
        </w:numPr>
        <w:rPr>
          <w:color w:val="FF0000"/>
        </w:rPr>
      </w:pPr>
      <w:proofErr w:type="spellStart"/>
      <w:r w:rsidRPr="005A10D4">
        <w:rPr>
          <w:color w:val="FF0000"/>
        </w:rPr>
        <w:t>Xx</w:t>
      </w:r>
      <w:proofErr w:type="spellEnd"/>
    </w:p>
    <w:p w14:paraId="6B5E1E8B" w14:textId="637D66F7" w:rsidR="005A10D4" w:rsidRPr="005A10D4" w:rsidRDefault="005A10D4" w:rsidP="00CA6907">
      <w:pPr>
        <w:pStyle w:val="ListParagraph"/>
        <w:numPr>
          <w:ilvl w:val="0"/>
          <w:numId w:val="23"/>
        </w:numPr>
        <w:rPr>
          <w:color w:val="FF0000"/>
        </w:rPr>
      </w:pPr>
      <w:r w:rsidRPr="005A10D4">
        <w:rPr>
          <w:color w:val="FF0000"/>
        </w:rPr>
        <w:t>xx</w:t>
      </w:r>
    </w:p>
    <w:p w14:paraId="7638F7DC" w14:textId="77777777" w:rsidR="00FD1C8B" w:rsidRDefault="00FD1C8B"/>
    <w:p w14:paraId="3126160A" w14:textId="0018E23B" w:rsidR="002708F6" w:rsidRDefault="002708F6" w:rsidP="002708F6">
      <w:pPr>
        <w:pStyle w:val="Heading1"/>
      </w:pPr>
      <w:bookmarkStart w:id="1" w:name="_Toc148539862"/>
      <w:r>
        <w:t xml:space="preserve">Voice </w:t>
      </w:r>
      <w:r w:rsidR="00E403D5">
        <w:t xml:space="preserve">and </w:t>
      </w:r>
      <w:r>
        <w:t xml:space="preserve">tone </w:t>
      </w:r>
      <w:r w:rsidR="005A10D4">
        <w:t>overview</w:t>
      </w:r>
      <w:bookmarkEnd w:id="1"/>
    </w:p>
    <w:p w14:paraId="27A58D6B" w14:textId="77777777" w:rsidR="00AA0B4A" w:rsidRDefault="00AA0B4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First, let’s define these terms: </w:t>
      </w:r>
    </w:p>
    <w:p w14:paraId="10E20CBB" w14:textId="16507502" w:rsidR="002708F6" w:rsidRPr="00AA0B4A" w:rsidRDefault="00FB2CA2" w:rsidP="00AA0B4A">
      <w:pPr>
        <w:pStyle w:val="ListParagraph"/>
        <w:numPr>
          <w:ilvl w:val="0"/>
          <w:numId w:val="26"/>
        </w:numPr>
        <w:rPr>
          <w:rFonts w:ascii="Calibri" w:hAnsi="Calibri" w:cs="Calibri"/>
        </w:rPr>
      </w:pPr>
      <w:r w:rsidRPr="00AA0B4A">
        <w:rPr>
          <w:rFonts w:ascii="Calibri" w:hAnsi="Calibri" w:cs="Calibri"/>
        </w:rPr>
        <w:t>“</w:t>
      </w:r>
      <w:r w:rsidR="00E403D5" w:rsidRPr="00AA0B4A">
        <w:rPr>
          <w:rFonts w:ascii="Calibri" w:hAnsi="Calibri" w:cs="Calibri"/>
        </w:rPr>
        <w:t>Voice</w:t>
      </w:r>
      <w:r w:rsidRPr="00AA0B4A">
        <w:rPr>
          <w:rFonts w:ascii="Calibri" w:hAnsi="Calibri" w:cs="Calibri"/>
        </w:rPr>
        <w:t>”</w:t>
      </w:r>
      <w:r w:rsidR="00E403D5" w:rsidRPr="00AA0B4A">
        <w:rPr>
          <w:rFonts w:ascii="Calibri" w:hAnsi="Calibri" w:cs="Calibri"/>
        </w:rPr>
        <w:t xml:space="preserve"> </w:t>
      </w:r>
      <w:r w:rsidRPr="00AA0B4A">
        <w:rPr>
          <w:rFonts w:ascii="Calibri" w:hAnsi="Calibri" w:cs="Calibri"/>
        </w:rPr>
        <w:t>refers to</w:t>
      </w:r>
      <w:r w:rsidR="00E403D5" w:rsidRPr="00AA0B4A">
        <w:rPr>
          <w:rFonts w:ascii="Calibri" w:hAnsi="Calibri" w:cs="Calibri"/>
        </w:rPr>
        <w:t xml:space="preserve"> personality, style, and perspective. </w:t>
      </w:r>
      <w:r w:rsidR="00CA6907" w:rsidRPr="00AA0B4A">
        <w:rPr>
          <w:rFonts w:ascii="Calibri" w:hAnsi="Calibri" w:cs="Calibri"/>
        </w:rPr>
        <w:t>Voice r</w:t>
      </w:r>
      <w:r w:rsidR="00E403D5" w:rsidRPr="00AA0B4A">
        <w:rPr>
          <w:rFonts w:ascii="Calibri" w:hAnsi="Calibri" w:cs="Calibri"/>
        </w:rPr>
        <w:t xml:space="preserve">eflects brand identity and is consistent across all your content. </w:t>
      </w:r>
    </w:p>
    <w:p w14:paraId="5AE181D8" w14:textId="77777777" w:rsidR="00FD1C8B" w:rsidRPr="00BF5F2F" w:rsidRDefault="00FD1C8B">
      <w:pPr>
        <w:rPr>
          <w:rFonts w:ascii="Calibri" w:hAnsi="Calibri" w:cs="Calibri"/>
        </w:rPr>
      </w:pPr>
    </w:p>
    <w:p w14:paraId="44BAD5D6" w14:textId="521B34DF" w:rsidR="00E403D5" w:rsidRPr="00AA0B4A" w:rsidRDefault="00FB2CA2" w:rsidP="00AA0B4A">
      <w:pPr>
        <w:pStyle w:val="ListParagraph"/>
        <w:numPr>
          <w:ilvl w:val="0"/>
          <w:numId w:val="26"/>
        </w:numPr>
        <w:rPr>
          <w:rFonts w:ascii="Calibri" w:hAnsi="Calibri" w:cs="Calibri"/>
        </w:rPr>
      </w:pPr>
      <w:r w:rsidRPr="00AA0B4A">
        <w:rPr>
          <w:rFonts w:ascii="Calibri" w:hAnsi="Calibri" w:cs="Calibri"/>
        </w:rPr>
        <w:t>“</w:t>
      </w:r>
      <w:r w:rsidR="00E403D5" w:rsidRPr="00AA0B4A">
        <w:rPr>
          <w:rFonts w:ascii="Calibri" w:hAnsi="Calibri" w:cs="Calibri"/>
        </w:rPr>
        <w:t>Tone</w:t>
      </w:r>
      <w:r w:rsidRPr="00AA0B4A">
        <w:rPr>
          <w:rFonts w:ascii="Calibri" w:hAnsi="Calibri" w:cs="Calibri"/>
        </w:rPr>
        <w:t xml:space="preserve">” is </w:t>
      </w:r>
      <w:r w:rsidR="00E403D5" w:rsidRPr="00AA0B4A">
        <w:rPr>
          <w:rFonts w:ascii="Calibri" w:hAnsi="Calibri" w:cs="Calibri"/>
        </w:rPr>
        <w:t xml:space="preserve">attitude or mood. This manifests in word choice, use of emojis, and punctuation. Can change depending on </w:t>
      </w:r>
      <w:r w:rsidR="00FD1C8B" w:rsidRPr="00AA0B4A">
        <w:rPr>
          <w:rFonts w:ascii="Calibri" w:hAnsi="Calibri" w:cs="Calibri"/>
        </w:rPr>
        <w:t>content</w:t>
      </w:r>
      <w:r w:rsidR="00E403D5" w:rsidRPr="00AA0B4A">
        <w:rPr>
          <w:rFonts w:ascii="Calibri" w:hAnsi="Calibri" w:cs="Calibri"/>
        </w:rPr>
        <w:t xml:space="preserve"> and audience.  </w:t>
      </w:r>
    </w:p>
    <w:p w14:paraId="1E055EC0" w14:textId="77777777" w:rsidR="005A10D4" w:rsidRDefault="005A10D4">
      <w:pPr>
        <w:rPr>
          <w:rFonts w:ascii="Calibri" w:hAnsi="Calibri" w:cs="Calibri"/>
        </w:rPr>
      </w:pPr>
    </w:p>
    <w:p w14:paraId="4CAE7DF2" w14:textId="4E4EDFAD" w:rsidR="00E403D5" w:rsidRPr="005A10D4" w:rsidRDefault="005A10D4">
      <w:pPr>
        <w:rPr>
          <w:rFonts w:ascii="Calibri" w:hAnsi="Calibri" w:cs="Calibri"/>
          <w:color w:val="FF0000"/>
        </w:rPr>
      </w:pPr>
      <w:r w:rsidRPr="005A10D4">
        <w:rPr>
          <w:rFonts w:ascii="Calibri" w:hAnsi="Calibri" w:cs="Calibri"/>
          <w:color w:val="FF0000"/>
        </w:rPr>
        <w:t xml:space="preserve">Use this section to describe your brand’s goal, approach, and objectives of written communication. </w:t>
      </w:r>
    </w:p>
    <w:p w14:paraId="52E06336" w14:textId="5ABD3AF2" w:rsidR="005A10D4" w:rsidRPr="005A10D4" w:rsidRDefault="005A10D4">
      <w:pPr>
        <w:rPr>
          <w:rFonts w:ascii="Calibri" w:hAnsi="Calibri" w:cs="Calibri"/>
          <w:color w:val="FF0000"/>
        </w:rPr>
      </w:pPr>
      <w:r w:rsidRPr="005A10D4">
        <w:rPr>
          <w:rFonts w:ascii="Calibri" w:hAnsi="Calibri" w:cs="Calibri"/>
          <w:color w:val="FF0000"/>
        </w:rPr>
        <w:t xml:space="preserve">Example: </w:t>
      </w:r>
    </w:p>
    <w:p w14:paraId="1A5B566D" w14:textId="3905774D" w:rsidR="00E403D5" w:rsidRPr="005A10D4" w:rsidRDefault="4E777134" w:rsidP="0BD93C16">
      <w:pPr>
        <w:pStyle w:val="NormalWeb"/>
        <w:spacing w:before="240" w:beforeAutospacing="0" w:after="240" w:afterAutospacing="0"/>
        <w:textAlignment w:val="baseline"/>
        <w:rPr>
          <w:rStyle w:val="apple-converted-space"/>
          <w:rFonts w:ascii="Calibri" w:hAnsi="Calibri" w:cs="Calibri"/>
          <w:color w:val="FF0000"/>
        </w:rPr>
      </w:pPr>
      <w:r w:rsidRPr="005A10D4">
        <w:rPr>
          <w:rFonts w:ascii="Calibri" w:hAnsi="Calibri" w:cs="Calibri"/>
          <w:color w:val="FF0000"/>
        </w:rPr>
        <w:t>Our goal is</w:t>
      </w:r>
      <w:r w:rsidR="00E403D5" w:rsidRPr="005A10D4">
        <w:rPr>
          <w:rFonts w:ascii="Calibri" w:hAnsi="Calibri" w:cs="Calibri"/>
          <w:color w:val="FF0000"/>
        </w:rPr>
        <w:t xml:space="preserve"> to </w:t>
      </w:r>
      <w:r w:rsidR="00FB2CA2" w:rsidRPr="005A10D4">
        <w:rPr>
          <w:rFonts w:ascii="Calibri" w:hAnsi="Calibri" w:cs="Calibri"/>
          <w:color w:val="FF0000"/>
        </w:rPr>
        <w:t xml:space="preserve">help and </w:t>
      </w:r>
      <w:r w:rsidR="00E403D5" w:rsidRPr="005A10D4">
        <w:rPr>
          <w:rFonts w:ascii="Calibri" w:hAnsi="Calibri" w:cs="Calibri"/>
          <w:color w:val="FF0000"/>
        </w:rPr>
        <w:t xml:space="preserve">educate people </w:t>
      </w:r>
      <w:r w:rsidR="005A10D4" w:rsidRPr="005A10D4">
        <w:rPr>
          <w:rFonts w:ascii="Calibri" w:hAnsi="Calibri" w:cs="Calibri"/>
          <w:color w:val="FF0000"/>
        </w:rPr>
        <w:t xml:space="preserve">about very complex concepts in an authoritative and confident way.  </w:t>
      </w:r>
      <w:r w:rsidR="082CAD6B" w:rsidRPr="005A10D4">
        <w:rPr>
          <w:rStyle w:val="apple-converted-space"/>
          <w:rFonts w:ascii="Calibri" w:hAnsi="Calibri" w:cs="Calibri"/>
          <w:color w:val="FF0000"/>
        </w:rPr>
        <w:t xml:space="preserve">We are </w:t>
      </w:r>
      <w:r w:rsidR="005A10D4" w:rsidRPr="005A10D4">
        <w:rPr>
          <w:rStyle w:val="apple-converted-space"/>
          <w:rFonts w:ascii="Calibri" w:hAnsi="Calibri" w:cs="Calibri"/>
          <w:color w:val="FF0000"/>
        </w:rPr>
        <w:t xml:space="preserve">experts, </w:t>
      </w:r>
      <w:r w:rsidR="082CAD6B" w:rsidRPr="005A10D4">
        <w:rPr>
          <w:rStyle w:val="apple-converted-space"/>
          <w:rFonts w:ascii="Calibri" w:hAnsi="Calibri" w:cs="Calibri"/>
          <w:color w:val="FF0000"/>
        </w:rPr>
        <w:t xml:space="preserve">serious about what we do, </w:t>
      </w:r>
      <w:r w:rsidR="005A10D4" w:rsidRPr="005A10D4">
        <w:rPr>
          <w:rStyle w:val="apple-converted-space"/>
          <w:rFonts w:ascii="Calibri" w:hAnsi="Calibri" w:cs="Calibri"/>
          <w:color w:val="FF0000"/>
        </w:rPr>
        <w:t>focused on getting work done</w:t>
      </w:r>
      <w:r w:rsidR="082CAD6B" w:rsidRPr="005A10D4">
        <w:rPr>
          <w:rStyle w:val="apple-converted-space"/>
          <w:rFonts w:ascii="Calibri" w:hAnsi="Calibri" w:cs="Calibri"/>
          <w:color w:val="FF0000"/>
        </w:rPr>
        <w:t xml:space="preserve">, seeing progress, and improving </w:t>
      </w:r>
      <w:r w:rsidR="005A10D4" w:rsidRPr="005A10D4">
        <w:rPr>
          <w:rStyle w:val="apple-converted-space"/>
          <w:rFonts w:ascii="Calibri" w:hAnsi="Calibri" w:cs="Calibri"/>
          <w:color w:val="FF0000"/>
        </w:rPr>
        <w:t xml:space="preserve">outcomes for our clients.  </w:t>
      </w:r>
      <w:r w:rsidR="082CAD6B" w:rsidRPr="005A10D4">
        <w:rPr>
          <w:rStyle w:val="apple-converted-space"/>
          <w:rFonts w:ascii="Calibri" w:hAnsi="Calibri" w:cs="Calibri"/>
          <w:color w:val="FF0000"/>
        </w:rPr>
        <w:t xml:space="preserve">  </w:t>
      </w:r>
    </w:p>
    <w:p w14:paraId="3AE556EA" w14:textId="0404F417" w:rsidR="005A10D4" w:rsidRPr="005A10D4" w:rsidRDefault="005A10D4" w:rsidP="0BD93C16">
      <w:pPr>
        <w:pStyle w:val="NormalWeb"/>
        <w:spacing w:before="240" w:beforeAutospacing="0" w:after="240" w:afterAutospacing="0"/>
        <w:textAlignment w:val="baseline"/>
        <w:rPr>
          <w:rStyle w:val="apple-converted-space"/>
          <w:rFonts w:ascii="Calibri" w:hAnsi="Calibri" w:cs="Calibri"/>
          <w:color w:val="FF0000"/>
        </w:rPr>
      </w:pPr>
      <w:r w:rsidRPr="005A10D4">
        <w:rPr>
          <w:rStyle w:val="apple-converted-space"/>
          <w:rFonts w:ascii="Calibri" w:hAnsi="Calibri" w:cs="Calibri"/>
          <w:color w:val="FF0000"/>
        </w:rPr>
        <w:t xml:space="preserve">Our perspective is that people come to us for expertise, so we should freely give it. </w:t>
      </w:r>
    </w:p>
    <w:p w14:paraId="11A751D0" w14:textId="6D3A96E7" w:rsidR="00E403D5" w:rsidRPr="005A10D4" w:rsidRDefault="00E403D5" w:rsidP="00E403D5">
      <w:pPr>
        <w:pStyle w:val="NormalWeb"/>
        <w:spacing w:before="240" w:beforeAutospacing="0" w:after="240" w:afterAutospacing="0"/>
        <w:textAlignment w:val="baseline"/>
        <w:rPr>
          <w:rFonts w:ascii="Calibri" w:hAnsi="Calibri" w:cs="Calibri"/>
          <w:color w:val="FF0000"/>
        </w:rPr>
      </w:pPr>
      <w:r w:rsidRPr="005A10D4">
        <w:rPr>
          <w:rFonts w:ascii="Calibri" w:hAnsi="Calibri" w:cs="Calibri"/>
          <w:color w:val="FF0000"/>
        </w:rPr>
        <w:t xml:space="preserve">We impart our expertise with </w:t>
      </w:r>
      <w:r w:rsidR="005A10D4" w:rsidRPr="005A10D4">
        <w:rPr>
          <w:rFonts w:ascii="Calibri" w:hAnsi="Calibri" w:cs="Calibri"/>
          <w:color w:val="FF0000"/>
        </w:rPr>
        <w:t xml:space="preserve">bold and clear statements.  We come right out and say things directly.  </w:t>
      </w:r>
    </w:p>
    <w:p w14:paraId="4FA67CCA" w14:textId="5A3F9B6E" w:rsidR="002708F6" w:rsidRDefault="002708F6" w:rsidP="002708F6">
      <w:pPr>
        <w:pStyle w:val="Heading1"/>
      </w:pPr>
      <w:bookmarkStart w:id="2" w:name="_Toc148539863"/>
      <w:r>
        <w:lastRenderedPageBreak/>
        <w:t>Buzzwords</w:t>
      </w:r>
      <w:r w:rsidR="002C4E75">
        <w:t>,</w:t>
      </w:r>
      <w:r>
        <w:t xml:space="preserve"> jargon</w:t>
      </w:r>
      <w:r w:rsidR="002C4E75">
        <w:t>, slang, and idioms</w:t>
      </w:r>
      <w:bookmarkEnd w:id="2"/>
    </w:p>
    <w:p w14:paraId="4C166F65" w14:textId="3099D7DC" w:rsidR="005A10D4" w:rsidRPr="005A10D4" w:rsidRDefault="005A10D4" w:rsidP="00E403D5">
      <w:pPr>
        <w:rPr>
          <w:color w:val="FF0000"/>
        </w:rPr>
      </w:pPr>
      <w:r w:rsidRPr="005A10D4">
        <w:rPr>
          <w:color w:val="FF0000"/>
        </w:rPr>
        <w:t xml:space="preserve">Include here how you want to use (or not use) these linguistic elements. For example, a lot of people want to get away from buzzwords and feel that slang is too casual. An example: </w:t>
      </w:r>
    </w:p>
    <w:p w14:paraId="0E8594CD" w14:textId="77777777" w:rsidR="00FD1C8B" w:rsidRDefault="00FD1C8B" w:rsidP="00E403D5"/>
    <w:p w14:paraId="31EFE6DC" w14:textId="573E1A60" w:rsidR="00E403D5" w:rsidRPr="005A10D4" w:rsidRDefault="005A10D4" w:rsidP="00E403D5">
      <w:pPr>
        <w:rPr>
          <w:color w:val="FF0000"/>
        </w:rPr>
      </w:pPr>
      <w:r w:rsidRPr="005A10D4">
        <w:rPr>
          <w:color w:val="FF0000"/>
        </w:rPr>
        <w:t>We</w:t>
      </w:r>
      <w:r w:rsidR="00FB2CA2" w:rsidRPr="005A10D4">
        <w:rPr>
          <w:color w:val="FF0000"/>
        </w:rPr>
        <w:t xml:space="preserve"> </w:t>
      </w:r>
      <w:r w:rsidR="006D6EF6" w:rsidRPr="005A10D4">
        <w:rPr>
          <w:color w:val="FF0000"/>
        </w:rPr>
        <w:t>try to not</w:t>
      </w:r>
      <w:r w:rsidR="00E403D5" w:rsidRPr="005A10D4">
        <w:rPr>
          <w:color w:val="FF0000"/>
        </w:rPr>
        <w:t xml:space="preserve"> use</w:t>
      </w:r>
      <w:r w:rsidRPr="005A10D4">
        <w:rPr>
          <w:color w:val="FF0000"/>
        </w:rPr>
        <w:t xml:space="preserve"> jargon like</w:t>
      </w:r>
      <w:r w:rsidR="00E403D5" w:rsidRPr="005A10D4">
        <w:rPr>
          <w:color w:val="FF0000"/>
        </w:rPr>
        <w:t xml:space="preserve">: </w:t>
      </w:r>
    </w:p>
    <w:p w14:paraId="5A87E5DA" w14:textId="77777777" w:rsidR="002708F6" w:rsidRPr="005A10D4" w:rsidRDefault="002708F6" w:rsidP="002708F6">
      <w:pPr>
        <w:numPr>
          <w:ilvl w:val="0"/>
          <w:numId w:val="3"/>
        </w:numPr>
        <w:rPr>
          <w:color w:val="FF0000"/>
        </w:rPr>
      </w:pPr>
      <w:r w:rsidRPr="005A10D4">
        <w:rPr>
          <w:color w:val="FF0000"/>
        </w:rPr>
        <w:t>value-add</w:t>
      </w:r>
    </w:p>
    <w:p w14:paraId="2A89BDAE" w14:textId="77777777" w:rsidR="002708F6" w:rsidRPr="005A10D4" w:rsidRDefault="002708F6" w:rsidP="002708F6">
      <w:pPr>
        <w:numPr>
          <w:ilvl w:val="0"/>
          <w:numId w:val="3"/>
        </w:numPr>
        <w:rPr>
          <w:color w:val="FF0000"/>
        </w:rPr>
      </w:pPr>
      <w:r w:rsidRPr="005A10D4">
        <w:rPr>
          <w:color w:val="FF0000"/>
        </w:rPr>
        <w:t>synergistic</w:t>
      </w:r>
    </w:p>
    <w:p w14:paraId="013E7BC1" w14:textId="77777777" w:rsidR="002708F6" w:rsidRPr="005A10D4" w:rsidRDefault="002708F6" w:rsidP="002708F6">
      <w:pPr>
        <w:numPr>
          <w:ilvl w:val="0"/>
          <w:numId w:val="3"/>
        </w:numPr>
        <w:rPr>
          <w:color w:val="FF0000"/>
        </w:rPr>
      </w:pPr>
      <w:r w:rsidRPr="005A10D4">
        <w:rPr>
          <w:color w:val="FF0000"/>
        </w:rPr>
        <w:t>dynamic</w:t>
      </w:r>
    </w:p>
    <w:p w14:paraId="06E7C677" w14:textId="77777777" w:rsidR="002708F6" w:rsidRPr="005A10D4" w:rsidRDefault="002708F6" w:rsidP="002708F6">
      <w:pPr>
        <w:numPr>
          <w:ilvl w:val="0"/>
          <w:numId w:val="3"/>
        </w:numPr>
        <w:rPr>
          <w:color w:val="FF0000"/>
        </w:rPr>
      </w:pPr>
      <w:r w:rsidRPr="005A10D4">
        <w:rPr>
          <w:color w:val="FF0000"/>
        </w:rPr>
        <w:t>robust</w:t>
      </w:r>
    </w:p>
    <w:p w14:paraId="38513CC8" w14:textId="2A588D15" w:rsidR="00D31BFD" w:rsidRPr="005A10D4" w:rsidRDefault="1060D6EE" w:rsidP="002708F6">
      <w:pPr>
        <w:numPr>
          <w:ilvl w:val="0"/>
          <w:numId w:val="3"/>
        </w:numPr>
        <w:rPr>
          <w:color w:val="FF0000"/>
        </w:rPr>
      </w:pPr>
      <w:r w:rsidRPr="005A10D4">
        <w:rPr>
          <w:color w:val="FF0000"/>
        </w:rPr>
        <w:t>r</w:t>
      </w:r>
      <w:r w:rsidR="00D31BFD" w:rsidRPr="005A10D4">
        <w:rPr>
          <w:color w:val="FF0000"/>
        </w:rPr>
        <w:t xml:space="preserve">evolutionary </w:t>
      </w:r>
    </w:p>
    <w:p w14:paraId="04B56627" w14:textId="77777777" w:rsidR="002708F6" w:rsidRPr="005A10D4" w:rsidRDefault="002708F6" w:rsidP="002708F6">
      <w:pPr>
        <w:numPr>
          <w:ilvl w:val="0"/>
          <w:numId w:val="3"/>
        </w:numPr>
        <w:rPr>
          <w:color w:val="FF0000"/>
        </w:rPr>
      </w:pPr>
      <w:r w:rsidRPr="005A10D4">
        <w:rPr>
          <w:color w:val="FF0000"/>
        </w:rPr>
        <w:t>holistic</w:t>
      </w:r>
    </w:p>
    <w:p w14:paraId="7253FAA8" w14:textId="1D4DD620" w:rsidR="00011931" w:rsidRPr="005A10D4" w:rsidRDefault="005A10D4" w:rsidP="002C4E75">
      <w:pPr>
        <w:numPr>
          <w:ilvl w:val="0"/>
          <w:numId w:val="3"/>
        </w:numPr>
        <w:rPr>
          <w:color w:val="FF0000"/>
        </w:rPr>
      </w:pPr>
      <w:proofErr w:type="gramStart"/>
      <w:r w:rsidRPr="005A10D4">
        <w:rPr>
          <w:color w:val="FF0000"/>
        </w:rPr>
        <w:t>n</w:t>
      </w:r>
      <w:r w:rsidR="00011931" w:rsidRPr="005A10D4">
        <w:rPr>
          <w:color w:val="FF0000"/>
        </w:rPr>
        <w:t>ext-gen</w:t>
      </w:r>
      <w:proofErr w:type="gramEnd"/>
    </w:p>
    <w:p w14:paraId="5355D751" w14:textId="00004910" w:rsidR="48973771" w:rsidRPr="005A10D4" w:rsidRDefault="48973771" w:rsidP="0BD93C16">
      <w:pPr>
        <w:numPr>
          <w:ilvl w:val="0"/>
          <w:numId w:val="3"/>
        </w:numPr>
        <w:rPr>
          <w:color w:val="FF0000"/>
        </w:rPr>
      </w:pPr>
      <w:r w:rsidRPr="005A10D4">
        <w:rPr>
          <w:color w:val="FF0000"/>
        </w:rPr>
        <w:t>seamlessly</w:t>
      </w:r>
    </w:p>
    <w:p w14:paraId="6833F826" w14:textId="0E7F088F" w:rsidR="002708F6" w:rsidRPr="005A10D4" w:rsidRDefault="002708F6" w:rsidP="002708F6">
      <w:pPr>
        <w:numPr>
          <w:ilvl w:val="0"/>
          <w:numId w:val="3"/>
        </w:numPr>
        <w:rPr>
          <w:color w:val="FF0000"/>
        </w:rPr>
      </w:pPr>
      <w:r w:rsidRPr="005A10D4">
        <w:rPr>
          <w:color w:val="FF0000"/>
        </w:rPr>
        <w:t>disruptive</w:t>
      </w:r>
      <w:r w:rsidR="00E403D5" w:rsidRPr="005A10D4">
        <w:rPr>
          <w:color w:val="FF0000"/>
        </w:rPr>
        <w:t>/disruption</w:t>
      </w:r>
    </w:p>
    <w:p w14:paraId="053B26BE" w14:textId="0DF639EA" w:rsidR="00F63856" w:rsidRPr="005A10D4" w:rsidRDefault="7DA46F70" w:rsidP="002708F6">
      <w:pPr>
        <w:numPr>
          <w:ilvl w:val="0"/>
          <w:numId w:val="3"/>
        </w:numPr>
        <w:rPr>
          <w:color w:val="FF0000"/>
        </w:rPr>
      </w:pPr>
      <w:r w:rsidRPr="005A10D4">
        <w:rPr>
          <w:color w:val="FF0000"/>
        </w:rPr>
        <w:t>t</w:t>
      </w:r>
      <w:r w:rsidR="00F63856" w:rsidRPr="005A10D4">
        <w:rPr>
          <w:color w:val="FF0000"/>
        </w:rPr>
        <w:t>ransformative</w:t>
      </w:r>
    </w:p>
    <w:p w14:paraId="394441DE" w14:textId="441587AD" w:rsidR="00351761" w:rsidRPr="005A10D4" w:rsidRDefault="415F5354" w:rsidP="002708F6">
      <w:pPr>
        <w:numPr>
          <w:ilvl w:val="0"/>
          <w:numId w:val="3"/>
        </w:numPr>
        <w:rPr>
          <w:color w:val="FF0000"/>
        </w:rPr>
      </w:pPr>
      <w:r w:rsidRPr="005A10D4">
        <w:rPr>
          <w:color w:val="FF0000"/>
        </w:rPr>
        <w:t>i</w:t>
      </w:r>
      <w:r w:rsidR="00351761" w:rsidRPr="005A10D4">
        <w:rPr>
          <w:color w:val="FF0000"/>
        </w:rPr>
        <w:t>ncubate, activate</w:t>
      </w:r>
      <w:r w:rsidR="000647FE" w:rsidRPr="005A10D4">
        <w:rPr>
          <w:color w:val="FF0000"/>
        </w:rPr>
        <w:t>, empower</w:t>
      </w:r>
      <w:r w:rsidR="2361951A" w:rsidRPr="005A10D4">
        <w:rPr>
          <w:color w:val="FF0000"/>
        </w:rPr>
        <w:t xml:space="preserve"> (can be overused – be careful)</w:t>
      </w:r>
    </w:p>
    <w:p w14:paraId="0994FDB4" w14:textId="00F37A56" w:rsidR="00351761" w:rsidRPr="005A10D4" w:rsidRDefault="19F0C0EA" w:rsidP="002708F6">
      <w:pPr>
        <w:numPr>
          <w:ilvl w:val="0"/>
          <w:numId w:val="3"/>
        </w:numPr>
        <w:rPr>
          <w:color w:val="FF0000"/>
        </w:rPr>
      </w:pPr>
      <w:r w:rsidRPr="005A10D4">
        <w:rPr>
          <w:color w:val="FF0000"/>
        </w:rPr>
        <w:t>n</w:t>
      </w:r>
      <w:r w:rsidR="00351761" w:rsidRPr="005A10D4">
        <w:rPr>
          <w:color w:val="FF0000"/>
        </w:rPr>
        <w:t xml:space="preserve">uanced </w:t>
      </w:r>
    </w:p>
    <w:p w14:paraId="3F95C0E2" w14:textId="77777777" w:rsidR="005A10D4" w:rsidRPr="005A10D4" w:rsidRDefault="005A10D4" w:rsidP="005A10D4">
      <w:pPr>
        <w:rPr>
          <w:color w:val="FF0000"/>
        </w:rPr>
      </w:pPr>
    </w:p>
    <w:p w14:paraId="78ADA17F" w14:textId="5EE98D89" w:rsidR="005A10D4" w:rsidRPr="005A10D4" w:rsidRDefault="005A10D4" w:rsidP="005A10D4">
      <w:pPr>
        <w:rPr>
          <w:color w:val="FF0000"/>
        </w:rPr>
      </w:pPr>
      <w:r w:rsidRPr="005A10D4">
        <w:rPr>
          <w:color w:val="FF0000"/>
        </w:rPr>
        <w:t xml:space="preserve">Brands that are trying to sound more personable and down-to-earth have sections like this: </w:t>
      </w:r>
    </w:p>
    <w:p w14:paraId="2D07989E" w14:textId="77777777" w:rsidR="005A10D4" w:rsidRPr="005A10D4" w:rsidRDefault="005A10D4" w:rsidP="005A10D4">
      <w:pPr>
        <w:rPr>
          <w:color w:val="FF0000"/>
        </w:rPr>
      </w:pPr>
    </w:p>
    <w:p w14:paraId="258D4B63" w14:textId="4BECCE6F" w:rsidR="005A10D4" w:rsidRPr="005A10D4" w:rsidRDefault="005A10D4" w:rsidP="005A10D4">
      <w:pPr>
        <w:rPr>
          <w:color w:val="FF0000"/>
        </w:rPr>
      </w:pPr>
      <w:r w:rsidRPr="005A10D4">
        <w:rPr>
          <w:color w:val="FF0000"/>
        </w:rPr>
        <w:t xml:space="preserve">We also try to avoid complicated sentence structures like: </w:t>
      </w:r>
    </w:p>
    <w:p w14:paraId="18CFD00F" w14:textId="3A32195E" w:rsidR="76BF3287" w:rsidRPr="005A10D4" w:rsidRDefault="76BF3287" w:rsidP="3C295835">
      <w:pPr>
        <w:numPr>
          <w:ilvl w:val="0"/>
          <w:numId w:val="3"/>
        </w:numPr>
        <w:rPr>
          <w:color w:val="FF0000"/>
        </w:rPr>
      </w:pPr>
      <w:r w:rsidRPr="005A10D4">
        <w:rPr>
          <w:color w:val="FF0000"/>
        </w:rPr>
        <w:t>in essence, in summary, therefore, amongst, or furthermore</w:t>
      </w:r>
    </w:p>
    <w:p w14:paraId="5E8E2358" w14:textId="79EB58B5" w:rsidR="76BF3287" w:rsidRPr="005A10D4" w:rsidRDefault="261DC855" w:rsidP="3C295835">
      <w:pPr>
        <w:pStyle w:val="ListParagraph"/>
        <w:numPr>
          <w:ilvl w:val="0"/>
          <w:numId w:val="3"/>
        </w:numPr>
        <w:rPr>
          <w:color w:val="FF0000"/>
        </w:rPr>
      </w:pPr>
      <w:r w:rsidRPr="005A10D4">
        <w:rPr>
          <w:color w:val="FF0000"/>
        </w:rPr>
        <w:t xml:space="preserve">complicated, formal, or fancy words like </w:t>
      </w:r>
    </w:p>
    <w:p w14:paraId="3F29938A" w14:textId="18B188F6" w:rsidR="76BF3287" w:rsidRPr="005A10D4" w:rsidRDefault="51CE8194" w:rsidP="66C62822">
      <w:pPr>
        <w:pStyle w:val="ListParagraph"/>
        <w:numPr>
          <w:ilvl w:val="1"/>
          <w:numId w:val="3"/>
        </w:numPr>
        <w:rPr>
          <w:color w:val="FF0000"/>
        </w:rPr>
      </w:pPr>
      <w:r w:rsidRPr="005A10D4">
        <w:rPr>
          <w:color w:val="FF0000"/>
        </w:rPr>
        <w:t>‘</w:t>
      </w:r>
      <w:proofErr w:type="gramStart"/>
      <w:r w:rsidRPr="005A10D4">
        <w:rPr>
          <w:color w:val="FF0000"/>
        </w:rPr>
        <w:t>can</w:t>
      </w:r>
      <w:proofErr w:type="gramEnd"/>
      <w:r w:rsidRPr="005A10D4">
        <w:rPr>
          <w:color w:val="FF0000"/>
        </w:rPr>
        <w:t xml:space="preserve"> arise’ instead of ‘come up, </w:t>
      </w:r>
    </w:p>
    <w:p w14:paraId="08F4D96C" w14:textId="352E8E80" w:rsidR="76BF3287" w:rsidRPr="005A10D4" w:rsidRDefault="51CE8194" w:rsidP="66C62822">
      <w:pPr>
        <w:pStyle w:val="ListParagraph"/>
        <w:numPr>
          <w:ilvl w:val="1"/>
          <w:numId w:val="3"/>
        </w:numPr>
        <w:rPr>
          <w:color w:val="FF0000"/>
        </w:rPr>
      </w:pPr>
      <w:r w:rsidRPr="005A10D4">
        <w:rPr>
          <w:color w:val="FF0000"/>
        </w:rPr>
        <w:t>'</w:t>
      </w:r>
      <w:r w:rsidR="261DC855" w:rsidRPr="005A10D4">
        <w:rPr>
          <w:color w:val="FF0000"/>
        </w:rPr>
        <w:t xml:space="preserve">delve' instead of 'dive', </w:t>
      </w:r>
    </w:p>
    <w:p w14:paraId="4223CCCF" w14:textId="6E8A5EBD" w:rsidR="76BF3287" w:rsidRPr="005A10D4" w:rsidRDefault="261DC855" w:rsidP="66C62822">
      <w:pPr>
        <w:pStyle w:val="ListParagraph"/>
        <w:numPr>
          <w:ilvl w:val="1"/>
          <w:numId w:val="3"/>
        </w:numPr>
        <w:rPr>
          <w:color w:val="FF0000"/>
        </w:rPr>
      </w:pPr>
      <w:r w:rsidRPr="005A10D4">
        <w:rPr>
          <w:color w:val="FF0000"/>
        </w:rPr>
        <w:t xml:space="preserve">'emerge' instead of 'show up', </w:t>
      </w:r>
    </w:p>
    <w:p w14:paraId="34DF7A5C" w14:textId="57E200E9" w:rsidR="76BF3287" w:rsidRPr="005A10D4" w:rsidRDefault="261DC855" w:rsidP="66C62822">
      <w:pPr>
        <w:pStyle w:val="ListParagraph"/>
        <w:numPr>
          <w:ilvl w:val="1"/>
          <w:numId w:val="3"/>
        </w:numPr>
        <w:rPr>
          <w:color w:val="FF0000"/>
        </w:rPr>
      </w:pPr>
      <w:r w:rsidRPr="005A10D4">
        <w:rPr>
          <w:color w:val="FF0000"/>
        </w:rPr>
        <w:t xml:space="preserve">'utilize' instead of 'use', </w:t>
      </w:r>
    </w:p>
    <w:p w14:paraId="240E0815" w14:textId="5D07C2D3" w:rsidR="76BF3287" w:rsidRPr="005A10D4" w:rsidRDefault="261DC855" w:rsidP="66C62822">
      <w:pPr>
        <w:pStyle w:val="ListParagraph"/>
        <w:numPr>
          <w:ilvl w:val="1"/>
          <w:numId w:val="3"/>
        </w:numPr>
        <w:rPr>
          <w:color w:val="FF0000"/>
        </w:rPr>
      </w:pPr>
      <w:r w:rsidRPr="005A10D4">
        <w:rPr>
          <w:color w:val="FF0000"/>
        </w:rPr>
        <w:t xml:space="preserve">‘define’ versus ‘figure out, </w:t>
      </w:r>
    </w:p>
    <w:p w14:paraId="76911D90" w14:textId="10B352A8" w:rsidR="76BF3287" w:rsidRPr="005A10D4" w:rsidRDefault="261DC855" w:rsidP="66C62822">
      <w:pPr>
        <w:pStyle w:val="ListParagraph"/>
        <w:numPr>
          <w:ilvl w:val="1"/>
          <w:numId w:val="3"/>
        </w:numPr>
        <w:rPr>
          <w:color w:val="FF0000"/>
        </w:rPr>
      </w:pPr>
      <w:r w:rsidRPr="005A10D4">
        <w:rPr>
          <w:color w:val="FF0000"/>
        </w:rPr>
        <w:t>‘ensure’ versus ‘make sure’</w:t>
      </w:r>
    </w:p>
    <w:p w14:paraId="208B9358" w14:textId="77777777" w:rsidR="005A10D4" w:rsidRPr="005A10D4" w:rsidRDefault="005A10D4" w:rsidP="005A10D4">
      <w:pPr>
        <w:pStyle w:val="ListParagraph"/>
        <w:ind w:left="1440"/>
        <w:rPr>
          <w:color w:val="FF0000"/>
        </w:rPr>
      </w:pPr>
    </w:p>
    <w:p w14:paraId="12596ADF" w14:textId="1DA94546" w:rsidR="005A10D4" w:rsidRPr="005A10D4" w:rsidRDefault="005A10D4" w:rsidP="005A10D4">
      <w:pPr>
        <w:rPr>
          <w:color w:val="FF0000"/>
        </w:rPr>
      </w:pPr>
      <w:r w:rsidRPr="005A10D4">
        <w:rPr>
          <w:color w:val="FF0000"/>
        </w:rPr>
        <w:t>Some brands have ways they prefer to refer to customers or people. For example:</w:t>
      </w:r>
    </w:p>
    <w:p w14:paraId="4255A419" w14:textId="09132D43" w:rsidR="002708F6" w:rsidRPr="005A10D4" w:rsidRDefault="005A10D4" w:rsidP="005C196C">
      <w:pPr>
        <w:numPr>
          <w:ilvl w:val="0"/>
          <w:numId w:val="3"/>
        </w:numPr>
        <w:rPr>
          <w:color w:val="FF0000"/>
        </w:rPr>
      </w:pPr>
      <w:r>
        <w:rPr>
          <w:color w:val="FF0000"/>
        </w:rPr>
        <w:t>i</w:t>
      </w:r>
      <w:r w:rsidR="002708F6" w:rsidRPr="005A10D4">
        <w:rPr>
          <w:color w:val="FF0000"/>
        </w:rPr>
        <w:t>ndividuals</w:t>
      </w:r>
      <w:r>
        <w:rPr>
          <w:color w:val="FF0000"/>
        </w:rPr>
        <w:t>, employees,</w:t>
      </w:r>
      <w:r w:rsidR="002708F6" w:rsidRPr="005A10D4">
        <w:rPr>
          <w:color w:val="FF0000"/>
        </w:rPr>
        <w:t xml:space="preserve"> or resources (use </w:t>
      </w:r>
      <w:r w:rsidR="00FD1C8B" w:rsidRPr="005A10D4">
        <w:rPr>
          <w:color w:val="FF0000"/>
        </w:rPr>
        <w:t>“</w:t>
      </w:r>
      <w:r w:rsidR="002708F6" w:rsidRPr="005A10D4">
        <w:rPr>
          <w:color w:val="FF0000"/>
        </w:rPr>
        <w:t>people</w:t>
      </w:r>
      <w:r w:rsidR="00FD1C8B" w:rsidRPr="005A10D4">
        <w:rPr>
          <w:color w:val="FF0000"/>
        </w:rPr>
        <w:t>” instead</w:t>
      </w:r>
      <w:r w:rsidR="002708F6" w:rsidRPr="005A10D4">
        <w:rPr>
          <w:color w:val="FF0000"/>
        </w:rPr>
        <w:t>)</w:t>
      </w:r>
    </w:p>
    <w:p w14:paraId="7B78903D" w14:textId="504A7C17" w:rsidR="17717759" w:rsidRPr="005A10D4" w:rsidRDefault="7A85F7C0" w:rsidP="17717759">
      <w:pPr>
        <w:numPr>
          <w:ilvl w:val="0"/>
          <w:numId w:val="3"/>
        </w:numPr>
        <w:rPr>
          <w:color w:val="FF0000"/>
        </w:rPr>
      </w:pPr>
      <w:r w:rsidRPr="005A10D4">
        <w:rPr>
          <w:color w:val="FF0000"/>
        </w:rPr>
        <w:t>c</w:t>
      </w:r>
      <w:r w:rsidR="68B0E018" w:rsidRPr="005A10D4">
        <w:rPr>
          <w:color w:val="FF0000"/>
        </w:rPr>
        <w:t xml:space="preserve">lients (use </w:t>
      </w:r>
      <w:r w:rsidR="005A10D4">
        <w:rPr>
          <w:color w:val="FF0000"/>
        </w:rPr>
        <w:t>“</w:t>
      </w:r>
      <w:r w:rsidR="68B0E018" w:rsidRPr="005A10D4">
        <w:rPr>
          <w:color w:val="FF0000"/>
        </w:rPr>
        <w:t>customers</w:t>
      </w:r>
      <w:r w:rsidR="005A10D4">
        <w:rPr>
          <w:color w:val="FF0000"/>
        </w:rPr>
        <w:t>”</w:t>
      </w:r>
      <w:r w:rsidR="68B0E018" w:rsidRPr="005A10D4">
        <w:rPr>
          <w:color w:val="FF0000"/>
        </w:rPr>
        <w:t xml:space="preserve"> instead)</w:t>
      </w:r>
    </w:p>
    <w:p w14:paraId="64D0D79E" w14:textId="40F0D82D" w:rsidR="7E2D4446" w:rsidRDefault="7E2D4446"/>
    <w:p w14:paraId="66D3AD65" w14:textId="77777777" w:rsidR="005A10D4" w:rsidRPr="005A10D4" w:rsidRDefault="005A10D4">
      <w:pPr>
        <w:rPr>
          <w:color w:val="FF0000"/>
        </w:rPr>
      </w:pPr>
    </w:p>
    <w:p w14:paraId="351D8BDC" w14:textId="761C96D5" w:rsidR="005A10D4" w:rsidRPr="005A10D4" w:rsidRDefault="005A10D4">
      <w:pPr>
        <w:rPr>
          <w:color w:val="FF0000"/>
        </w:rPr>
      </w:pPr>
      <w:r w:rsidRPr="005A10D4">
        <w:rPr>
          <w:color w:val="FF0000"/>
        </w:rPr>
        <w:t xml:space="preserve">The below section on grammar is standard, but you should review and adapt it. For example, the oxford comma is controversial to some. </w:t>
      </w:r>
    </w:p>
    <w:p w14:paraId="49878456" w14:textId="5CE0E613" w:rsidR="002708F6" w:rsidRDefault="00E403D5" w:rsidP="00E403D5">
      <w:pPr>
        <w:pStyle w:val="Heading1"/>
      </w:pPr>
      <w:bookmarkStart w:id="3" w:name="_Toc148539864"/>
      <w:r>
        <w:t>Abbreviations and Acronyms</w:t>
      </w:r>
      <w:bookmarkEnd w:id="3"/>
    </w:p>
    <w:p w14:paraId="42A7FE5D" w14:textId="3D4A9FFE" w:rsidR="00E403D5" w:rsidRPr="00E403D5" w:rsidRDefault="00E403D5" w:rsidP="00E403D5">
      <w:pPr>
        <w:spacing w:after="240"/>
        <w:textAlignment w:val="baseline"/>
        <w:rPr>
          <w:rFonts w:ascii="Calibri" w:eastAsia="Times New Roman" w:hAnsi="Calibri" w:cs="Calibri"/>
          <w:color w:val="231F20"/>
        </w:rPr>
      </w:pPr>
      <w:r w:rsidRPr="00E403D5">
        <w:rPr>
          <w:rFonts w:ascii="Calibri" w:eastAsia="Times New Roman" w:hAnsi="Calibri" w:cs="Calibri"/>
          <w:color w:val="231F20"/>
        </w:rPr>
        <w:t xml:space="preserve">If there’s a chance your reader won’t recognize an abbreviation or acronym, spell it out the first time you mention it. Then use the short version for all other references. </w:t>
      </w:r>
    </w:p>
    <w:p w14:paraId="41D6043C" w14:textId="45CA5CD4" w:rsidR="00E403D5" w:rsidRPr="005A10D4" w:rsidRDefault="005A10D4" w:rsidP="00E403D5">
      <w:pPr>
        <w:numPr>
          <w:ilvl w:val="0"/>
          <w:numId w:val="5"/>
        </w:numPr>
        <w:spacing w:after="120"/>
        <w:ind w:left="1260"/>
        <w:textAlignment w:val="baseline"/>
        <w:rPr>
          <w:rFonts w:ascii="Calibri" w:eastAsia="Times New Roman" w:hAnsi="Calibri" w:cs="Calibri"/>
          <w:color w:val="FF0000"/>
        </w:rPr>
      </w:pPr>
      <w:r w:rsidRPr="005A10D4">
        <w:rPr>
          <w:rFonts w:ascii="Calibri" w:eastAsia="Times New Roman" w:hAnsi="Calibri" w:cs="Calibri"/>
          <w:color w:val="FF0000"/>
        </w:rPr>
        <w:t>Example A</w:t>
      </w:r>
    </w:p>
    <w:p w14:paraId="6F6BC7D0" w14:textId="64225889" w:rsidR="005A10D4" w:rsidRPr="005A10D4" w:rsidRDefault="005A10D4" w:rsidP="00E403D5">
      <w:pPr>
        <w:numPr>
          <w:ilvl w:val="0"/>
          <w:numId w:val="5"/>
        </w:numPr>
        <w:spacing w:after="120"/>
        <w:ind w:left="1260"/>
        <w:textAlignment w:val="baseline"/>
        <w:rPr>
          <w:rFonts w:ascii="Calibri" w:eastAsia="Times New Roman" w:hAnsi="Calibri" w:cs="Calibri"/>
          <w:color w:val="FF0000"/>
        </w:rPr>
      </w:pPr>
      <w:r w:rsidRPr="005A10D4">
        <w:rPr>
          <w:rFonts w:ascii="Calibri" w:eastAsia="Times New Roman" w:hAnsi="Calibri" w:cs="Calibri"/>
          <w:color w:val="FF0000"/>
        </w:rPr>
        <w:lastRenderedPageBreak/>
        <w:t>Example B</w:t>
      </w:r>
    </w:p>
    <w:p w14:paraId="56B99307" w14:textId="5BAB1C46" w:rsidR="00E403D5" w:rsidRPr="00BF5F2F" w:rsidRDefault="00E403D5" w:rsidP="005C196C">
      <w:pPr>
        <w:spacing w:before="240" w:after="240"/>
        <w:textAlignment w:val="baseline"/>
        <w:rPr>
          <w:rFonts w:ascii="Calibri" w:eastAsia="Times New Roman" w:hAnsi="Calibri" w:cs="Calibri"/>
          <w:color w:val="231F20"/>
        </w:rPr>
      </w:pPr>
      <w:r w:rsidRPr="00E403D5">
        <w:rPr>
          <w:rFonts w:ascii="Calibri" w:eastAsia="Times New Roman" w:hAnsi="Calibri" w:cs="Calibri"/>
          <w:color w:val="231F20"/>
        </w:rPr>
        <w:t>If the abbreviation or acronym is well known</w:t>
      </w:r>
      <w:r w:rsidR="002E3689">
        <w:rPr>
          <w:rFonts w:ascii="Calibri" w:eastAsia="Times New Roman" w:hAnsi="Calibri" w:cs="Calibri"/>
          <w:color w:val="231F20"/>
        </w:rPr>
        <w:t xml:space="preserve"> </w:t>
      </w:r>
      <w:proofErr w:type="gramStart"/>
      <w:r w:rsidR="002E3689">
        <w:rPr>
          <w:rFonts w:ascii="Calibri" w:eastAsia="Times New Roman" w:hAnsi="Calibri" w:cs="Calibri"/>
          <w:color w:val="231F20"/>
        </w:rPr>
        <w:t>like</w:t>
      </w:r>
      <w:proofErr w:type="gramEnd"/>
      <w:r w:rsidR="002E3689">
        <w:rPr>
          <w:rFonts w:ascii="Calibri" w:eastAsia="Times New Roman" w:hAnsi="Calibri" w:cs="Calibri"/>
          <w:color w:val="231F20"/>
        </w:rPr>
        <w:t xml:space="preserve"> HR, IT, CEO, P&amp;L, FAQ, M&amp;A, SME, API</w:t>
      </w:r>
      <w:r w:rsidR="00AA0B4A">
        <w:rPr>
          <w:rFonts w:ascii="Calibri" w:eastAsia="Times New Roman" w:hAnsi="Calibri" w:cs="Calibri"/>
          <w:color w:val="231F20"/>
        </w:rPr>
        <w:t>,</w:t>
      </w:r>
      <w:r w:rsidRPr="00E403D5">
        <w:rPr>
          <w:rFonts w:ascii="Calibri" w:eastAsia="Times New Roman" w:hAnsi="Calibri" w:cs="Calibri"/>
          <w:color w:val="231F20"/>
        </w:rPr>
        <w:t xml:space="preserve"> </w:t>
      </w:r>
      <w:r w:rsidR="002E3689">
        <w:rPr>
          <w:rFonts w:ascii="Calibri" w:eastAsia="Times New Roman" w:hAnsi="Calibri" w:cs="Calibri"/>
          <w:color w:val="231F20"/>
        </w:rPr>
        <w:t xml:space="preserve">IPO, </w:t>
      </w:r>
      <w:r w:rsidRPr="00E403D5">
        <w:rPr>
          <w:rFonts w:ascii="Calibri" w:eastAsia="Times New Roman" w:hAnsi="Calibri" w:cs="Calibri"/>
          <w:color w:val="231F20"/>
        </w:rPr>
        <w:t>or HTML, use it</w:t>
      </w:r>
      <w:r w:rsidR="00FD1C8B">
        <w:rPr>
          <w:rFonts w:ascii="Calibri" w:eastAsia="Times New Roman" w:hAnsi="Calibri" w:cs="Calibri"/>
          <w:color w:val="231F20"/>
        </w:rPr>
        <w:t xml:space="preserve"> </w:t>
      </w:r>
      <w:r w:rsidR="005C196C" w:rsidRPr="00BF5F2F">
        <w:rPr>
          <w:rFonts w:ascii="Calibri" w:eastAsia="Times New Roman" w:hAnsi="Calibri" w:cs="Calibri"/>
          <w:color w:val="231F20"/>
        </w:rPr>
        <w:t xml:space="preserve">as is, </w:t>
      </w:r>
      <w:r w:rsidRPr="00E403D5">
        <w:rPr>
          <w:rFonts w:ascii="Calibri" w:eastAsia="Times New Roman" w:hAnsi="Calibri" w:cs="Calibri"/>
          <w:color w:val="231F20"/>
        </w:rPr>
        <w:t>and don’t worry about spelling it out</w:t>
      </w:r>
      <w:r w:rsidR="005C196C" w:rsidRPr="00BF5F2F">
        <w:rPr>
          <w:rFonts w:ascii="Calibri" w:eastAsia="Times New Roman" w:hAnsi="Calibri" w:cs="Calibri"/>
          <w:color w:val="231F20"/>
        </w:rPr>
        <w:t xml:space="preserve">.  </w:t>
      </w:r>
    </w:p>
    <w:p w14:paraId="11484C8E" w14:textId="1B023685" w:rsidR="00E403D5" w:rsidRDefault="007E7220" w:rsidP="002708F6">
      <w:pPr>
        <w:pStyle w:val="Heading1"/>
      </w:pPr>
      <w:bookmarkStart w:id="4" w:name="_Toc148539865"/>
      <w:r>
        <w:t>General g</w:t>
      </w:r>
      <w:r w:rsidR="00E403D5">
        <w:t xml:space="preserve">rammar </w:t>
      </w:r>
      <w:r w:rsidR="00D5604E">
        <w:t xml:space="preserve">and mechanics </w:t>
      </w:r>
      <w:r w:rsidR="00E403D5">
        <w:t>guidelines</w:t>
      </w:r>
      <w:bookmarkEnd w:id="4"/>
    </w:p>
    <w:p w14:paraId="126D5BCE" w14:textId="51600A2A" w:rsidR="00D5604E" w:rsidRPr="00BF5F2F" w:rsidRDefault="005C196C" w:rsidP="063AB248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Calibri" w:hAnsi="Calibri" w:cs="Calibri"/>
        </w:rPr>
      </w:pPr>
      <w:r w:rsidRPr="063AB248">
        <w:rPr>
          <w:rFonts w:ascii="Calibri" w:hAnsi="Calibri" w:cs="Calibri"/>
        </w:rPr>
        <w:t>For n</w:t>
      </w:r>
      <w:r w:rsidR="00D5604E" w:rsidRPr="063AB248">
        <w:rPr>
          <w:rFonts w:ascii="Calibri" w:hAnsi="Calibri" w:cs="Calibri"/>
        </w:rPr>
        <w:t xml:space="preserve">umbers – spell them out if they begin a </w:t>
      </w:r>
      <w:r w:rsidRPr="063AB248">
        <w:rPr>
          <w:rFonts w:ascii="Calibri" w:hAnsi="Calibri" w:cs="Calibri"/>
        </w:rPr>
        <w:t>sentence</w:t>
      </w:r>
      <w:r w:rsidR="00D5604E" w:rsidRPr="063AB248">
        <w:rPr>
          <w:rFonts w:ascii="Calibri" w:hAnsi="Calibri" w:cs="Calibri"/>
        </w:rPr>
        <w:t>. Spell out fractions (two-thirds</w:t>
      </w:r>
      <w:r w:rsidR="00FD1C8B" w:rsidRPr="063AB248">
        <w:rPr>
          <w:rFonts w:ascii="Calibri" w:hAnsi="Calibri" w:cs="Calibri"/>
        </w:rPr>
        <w:t>,</w:t>
      </w:r>
      <w:r w:rsidR="00D5604E" w:rsidRPr="063AB248">
        <w:rPr>
          <w:rFonts w:ascii="Calibri" w:hAnsi="Calibri" w:cs="Calibri"/>
        </w:rPr>
        <w:t xml:space="preserve"> not 2/3)</w:t>
      </w:r>
      <w:r w:rsidRPr="063AB248">
        <w:rPr>
          <w:rFonts w:ascii="Calibri" w:hAnsi="Calibri" w:cs="Calibri"/>
        </w:rPr>
        <w:t>.</w:t>
      </w:r>
      <w:r w:rsidR="60C5DEF4" w:rsidRPr="063AB248">
        <w:rPr>
          <w:rFonts w:ascii="Calibri" w:hAnsi="Calibri" w:cs="Calibri"/>
        </w:rPr>
        <w:t xml:space="preserve"> We also spell out </w:t>
      </w:r>
      <w:r w:rsidR="00556F05">
        <w:rPr>
          <w:rFonts w:ascii="Calibri" w:hAnsi="Calibri" w:cs="Calibri"/>
        </w:rPr>
        <w:t xml:space="preserve">all </w:t>
      </w:r>
      <w:r w:rsidR="60C5DEF4" w:rsidRPr="063AB248">
        <w:rPr>
          <w:rFonts w:ascii="Calibri" w:hAnsi="Calibri" w:cs="Calibri"/>
        </w:rPr>
        <w:t>numbers below ten.</w:t>
      </w:r>
    </w:p>
    <w:p w14:paraId="01189441" w14:textId="460D384C" w:rsidR="00D5604E" w:rsidRDefault="005C196C" w:rsidP="00FD1C8B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Calibri" w:hAnsi="Calibri" w:cs="Calibri"/>
        </w:rPr>
      </w:pPr>
      <w:r w:rsidRPr="00BF5F2F">
        <w:rPr>
          <w:rFonts w:ascii="Calibri" w:hAnsi="Calibri" w:cs="Calibri"/>
        </w:rPr>
        <w:t>When stating p</w:t>
      </w:r>
      <w:r w:rsidR="00D5604E" w:rsidRPr="00BF5F2F">
        <w:rPr>
          <w:rFonts w:ascii="Calibri" w:hAnsi="Calibri" w:cs="Calibri"/>
        </w:rPr>
        <w:t>ercentages</w:t>
      </w:r>
      <w:r w:rsidRPr="00BF5F2F">
        <w:rPr>
          <w:rFonts w:ascii="Calibri" w:hAnsi="Calibri" w:cs="Calibri"/>
        </w:rPr>
        <w:t>,</w:t>
      </w:r>
      <w:r w:rsidR="00D5604E" w:rsidRPr="00BF5F2F">
        <w:rPr>
          <w:rFonts w:ascii="Calibri" w:hAnsi="Calibri" w:cs="Calibri"/>
        </w:rPr>
        <w:t xml:space="preserve"> spell out </w:t>
      </w:r>
      <w:r w:rsidR="00FD1C8B">
        <w:rPr>
          <w:rFonts w:ascii="Calibri" w:hAnsi="Calibri" w:cs="Calibri"/>
        </w:rPr>
        <w:t>“</w:t>
      </w:r>
      <w:r w:rsidR="00D5604E" w:rsidRPr="00BF5F2F">
        <w:rPr>
          <w:rFonts w:ascii="Calibri" w:hAnsi="Calibri" w:cs="Calibri"/>
        </w:rPr>
        <w:t>percent</w:t>
      </w:r>
      <w:r w:rsidR="00FD1C8B">
        <w:rPr>
          <w:rFonts w:ascii="Calibri" w:hAnsi="Calibri" w:cs="Calibri"/>
        </w:rPr>
        <w:t>”</w:t>
      </w:r>
      <w:r w:rsidR="00D5604E" w:rsidRPr="00BF5F2F">
        <w:rPr>
          <w:rFonts w:ascii="Calibri" w:hAnsi="Calibri" w:cs="Calibri"/>
        </w:rPr>
        <w:t xml:space="preserve">. </w:t>
      </w:r>
      <w:r w:rsidRPr="00BF5F2F">
        <w:rPr>
          <w:rFonts w:ascii="Calibri" w:hAnsi="Calibri" w:cs="Calibri"/>
        </w:rPr>
        <w:t xml:space="preserve">Never use %. </w:t>
      </w:r>
    </w:p>
    <w:p w14:paraId="321ABE67" w14:textId="77777777" w:rsidR="00BF5F2F" w:rsidRPr="00BF5F2F" w:rsidRDefault="00BF5F2F" w:rsidP="00FD1C8B">
      <w:pPr>
        <w:pStyle w:val="NormalWeb"/>
        <w:numPr>
          <w:ilvl w:val="0"/>
          <w:numId w:val="20"/>
        </w:numPr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>Leave a single space between sentences.</w:t>
      </w:r>
      <w:r w:rsidRPr="00BF5F2F">
        <w:rPr>
          <w:rStyle w:val="apple-converted-space"/>
          <w:rFonts w:ascii="Calibri" w:hAnsi="Calibri" w:cs="Calibri"/>
          <w:color w:val="231F20"/>
        </w:rPr>
        <w:t> </w:t>
      </w:r>
    </w:p>
    <w:p w14:paraId="07313306" w14:textId="77777777" w:rsidR="00D5604E" w:rsidRPr="00BF5F2F" w:rsidRDefault="00D5604E" w:rsidP="00FD1C8B">
      <w:pPr>
        <w:numPr>
          <w:ilvl w:val="0"/>
          <w:numId w:val="20"/>
        </w:numPr>
        <w:spacing w:before="100" w:beforeAutospacing="1" w:after="100" w:afterAutospacing="1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>Use active voice and positive language.</w:t>
      </w:r>
    </w:p>
    <w:p w14:paraId="057F23A8" w14:textId="19198BAC" w:rsidR="00D5604E" w:rsidRPr="00BF5F2F" w:rsidRDefault="00D5604E" w:rsidP="00FD1C8B">
      <w:pPr>
        <w:numPr>
          <w:ilvl w:val="0"/>
          <w:numId w:val="20"/>
        </w:numPr>
        <w:spacing w:before="100" w:beforeAutospacing="1" w:after="100" w:afterAutospacing="1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 xml:space="preserve">Use short words and </w:t>
      </w:r>
      <w:r w:rsidR="00FD1C8B">
        <w:rPr>
          <w:rFonts w:ascii="Calibri" w:hAnsi="Calibri" w:cs="Calibri"/>
          <w:color w:val="231F20"/>
        </w:rPr>
        <w:t xml:space="preserve">break up long </w:t>
      </w:r>
      <w:r w:rsidRPr="00BF5F2F">
        <w:rPr>
          <w:rFonts w:ascii="Calibri" w:hAnsi="Calibri" w:cs="Calibri"/>
          <w:color w:val="231F20"/>
        </w:rPr>
        <w:t>sentences.</w:t>
      </w:r>
    </w:p>
    <w:p w14:paraId="79879987" w14:textId="06A7BDC0" w:rsidR="00D5604E" w:rsidRPr="00BF5F2F" w:rsidRDefault="00D5604E" w:rsidP="00FD1C8B">
      <w:pPr>
        <w:numPr>
          <w:ilvl w:val="0"/>
          <w:numId w:val="20"/>
        </w:numPr>
        <w:spacing w:before="100" w:beforeAutospacing="1" w:after="100" w:afterAutospacing="1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>Avoid unnecessary modifiers and adverbs (really, very, terribly…).</w:t>
      </w:r>
    </w:p>
    <w:p w14:paraId="1190A712" w14:textId="77777777" w:rsidR="00D5604E" w:rsidRPr="00BF5F2F" w:rsidRDefault="00D5604E" w:rsidP="00FD1C8B">
      <w:pPr>
        <w:numPr>
          <w:ilvl w:val="0"/>
          <w:numId w:val="20"/>
        </w:numPr>
        <w:spacing w:before="100" w:beforeAutospacing="1" w:after="100" w:afterAutospacing="1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>Avoid vague language.</w:t>
      </w:r>
    </w:p>
    <w:p w14:paraId="68796EAF" w14:textId="05708768" w:rsidR="00D5604E" w:rsidRPr="00BF5F2F" w:rsidRDefault="00FD1C8B" w:rsidP="00FD1C8B">
      <w:pPr>
        <w:numPr>
          <w:ilvl w:val="0"/>
          <w:numId w:val="20"/>
        </w:numPr>
        <w:spacing w:before="100" w:beforeAutospacing="1" w:after="100" w:afterAutospacing="1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Use</w:t>
      </w:r>
      <w:r w:rsidR="00D5604E" w:rsidRPr="00BF5F2F">
        <w:rPr>
          <w:rFonts w:ascii="Calibri" w:hAnsi="Calibri" w:cs="Calibri"/>
          <w:color w:val="231F20"/>
        </w:rPr>
        <w:t xml:space="preserve"> contractions.</w:t>
      </w:r>
      <w:r w:rsidR="005C196C" w:rsidRPr="00BF5F2F">
        <w:rPr>
          <w:rFonts w:ascii="Calibri" w:hAnsi="Calibri" w:cs="Calibri"/>
          <w:color w:val="231F20"/>
        </w:rPr>
        <w:t xml:space="preserve"> They go with our fun and casual style.  </w:t>
      </w:r>
    </w:p>
    <w:p w14:paraId="15980F1C" w14:textId="50F6125B" w:rsidR="00D5604E" w:rsidRPr="00BF5F2F" w:rsidRDefault="00D5604E" w:rsidP="00FD1C8B">
      <w:pPr>
        <w:numPr>
          <w:ilvl w:val="0"/>
          <w:numId w:val="20"/>
        </w:numPr>
        <w:spacing w:before="100" w:beforeAutospacing="1" w:after="100" w:afterAutospacing="1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 xml:space="preserve">Use the serial </w:t>
      </w:r>
      <w:r w:rsidR="005C196C" w:rsidRPr="00BF5F2F">
        <w:rPr>
          <w:rFonts w:ascii="Calibri" w:hAnsi="Calibri" w:cs="Calibri"/>
          <w:color w:val="231F20"/>
        </w:rPr>
        <w:t xml:space="preserve">(Oxford) </w:t>
      </w:r>
      <w:r w:rsidRPr="00BF5F2F">
        <w:rPr>
          <w:rFonts w:ascii="Calibri" w:hAnsi="Calibri" w:cs="Calibri"/>
          <w:color w:val="231F20"/>
        </w:rPr>
        <w:t>comma</w:t>
      </w:r>
      <w:r w:rsidR="005C196C" w:rsidRPr="00BF5F2F">
        <w:rPr>
          <w:rFonts w:ascii="Calibri" w:hAnsi="Calibri" w:cs="Calibri"/>
          <w:color w:val="231F20"/>
        </w:rPr>
        <w:t xml:space="preserve"> always.  </w:t>
      </w:r>
    </w:p>
    <w:p w14:paraId="150C2C6F" w14:textId="490745F2" w:rsidR="002C4E75" w:rsidRPr="00BF5F2F" w:rsidRDefault="002C4E75" w:rsidP="00FD1C8B">
      <w:pPr>
        <w:numPr>
          <w:ilvl w:val="0"/>
          <w:numId w:val="20"/>
        </w:numPr>
        <w:spacing w:before="100" w:beforeAutospacing="1" w:after="100" w:afterAutospacing="1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 xml:space="preserve">We use ‘you’ instead of the third person when talking to customers because we are friendly.   </w:t>
      </w:r>
    </w:p>
    <w:p w14:paraId="05886F5B" w14:textId="5D9862D8" w:rsidR="00D5604E" w:rsidRPr="00BF5F2F" w:rsidRDefault="00D5604E" w:rsidP="00FD1C8B">
      <w:pPr>
        <w:numPr>
          <w:ilvl w:val="0"/>
          <w:numId w:val="20"/>
        </w:numPr>
        <w:spacing w:before="100" w:beforeAutospacing="1" w:after="100" w:afterAutospacing="1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>Don’t use underline</w:t>
      </w:r>
      <w:r w:rsidR="005C196C" w:rsidRPr="00BF5F2F">
        <w:rPr>
          <w:rFonts w:ascii="Calibri" w:hAnsi="Calibri" w:cs="Calibri"/>
          <w:color w:val="231F20"/>
        </w:rPr>
        <w:t xml:space="preserve"> or all caps</w:t>
      </w:r>
      <w:r w:rsidR="00FD1C8B">
        <w:rPr>
          <w:rFonts w:ascii="Calibri" w:hAnsi="Calibri" w:cs="Calibri"/>
          <w:color w:val="231F20"/>
        </w:rPr>
        <w:t xml:space="preserve"> ever</w:t>
      </w:r>
      <w:r w:rsidR="005C196C" w:rsidRPr="00BF5F2F">
        <w:rPr>
          <w:rFonts w:ascii="Calibri" w:hAnsi="Calibri" w:cs="Calibri"/>
          <w:color w:val="231F20"/>
        </w:rPr>
        <w:t xml:space="preserve">, </w:t>
      </w:r>
      <w:r w:rsidRPr="00BF5F2F">
        <w:rPr>
          <w:rFonts w:ascii="Calibri" w:hAnsi="Calibri" w:cs="Calibri"/>
          <w:color w:val="231F20"/>
        </w:rPr>
        <w:t>and don’t use any combination of italic, bold, all caps</w:t>
      </w:r>
      <w:r w:rsidR="005C196C" w:rsidRPr="00BF5F2F">
        <w:rPr>
          <w:rFonts w:ascii="Calibri" w:hAnsi="Calibri" w:cs="Calibri"/>
          <w:color w:val="231F20"/>
        </w:rPr>
        <w:t xml:space="preserve">, and underline. You can use italics and bolding, </w:t>
      </w:r>
      <w:r w:rsidR="005C196C" w:rsidRPr="00BF5F2F">
        <w:rPr>
          <w:rFonts w:ascii="Calibri" w:hAnsi="Calibri" w:cs="Calibri"/>
          <w:i/>
          <w:iCs/>
          <w:color w:val="231F20"/>
        </w:rPr>
        <w:t>sparingly</w:t>
      </w:r>
      <w:r w:rsidR="005C196C" w:rsidRPr="00BF5F2F">
        <w:rPr>
          <w:rFonts w:ascii="Calibri" w:hAnsi="Calibri" w:cs="Calibri"/>
          <w:color w:val="231F20"/>
        </w:rPr>
        <w:t xml:space="preserve">.   </w:t>
      </w:r>
    </w:p>
    <w:p w14:paraId="2C9CCA08" w14:textId="11B66CF9" w:rsidR="00D5604E" w:rsidRDefault="00EE68AB" w:rsidP="00D5604E">
      <w:pPr>
        <w:pStyle w:val="Heading1"/>
      </w:pPr>
      <w:bookmarkStart w:id="5" w:name="_Toc148539866"/>
      <w:r>
        <w:t>Punctuation</w:t>
      </w:r>
      <w:bookmarkEnd w:id="5"/>
    </w:p>
    <w:p w14:paraId="0C8730F0" w14:textId="77777777" w:rsidR="005C196C" w:rsidRDefault="005C196C" w:rsidP="005C196C"/>
    <w:p w14:paraId="531A3D0C" w14:textId="4FF88806" w:rsidR="005C196C" w:rsidRPr="005C196C" w:rsidRDefault="005C196C" w:rsidP="00EE68AB">
      <w:pPr>
        <w:pStyle w:val="Heading2"/>
      </w:pPr>
      <w:bookmarkStart w:id="6" w:name="_Toc148539867"/>
      <w:r>
        <w:t>Commas</w:t>
      </w:r>
      <w:bookmarkEnd w:id="6"/>
    </w:p>
    <w:p w14:paraId="03163978" w14:textId="65365182" w:rsidR="00D5604E" w:rsidRDefault="00FD1C8B" w:rsidP="00BF5F2F">
      <w:r>
        <w:rPr>
          <w:bdr w:val="none" w:sz="0" w:space="0" w:color="auto" w:frame="1"/>
        </w:rPr>
        <w:t xml:space="preserve">We use the </w:t>
      </w:r>
      <w:r w:rsidR="00D5604E">
        <w:rPr>
          <w:bdr w:val="none" w:sz="0" w:space="0" w:color="auto" w:frame="1"/>
        </w:rPr>
        <w:t>Oxford</w:t>
      </w:r>
      <w:r w:rsidR="00D5604E">
        <w:t xml:space="preserve"> comma, alway</w:t>
      </w:r>
      <w:r w:rsidR="00B74B20">
        <w:t xml:space="preserve">s, which goes before the </w:t>
      </w:r>
      <w:proofErr w:type="spellStart"/>
      <w:r w:rsidR="00B74B20">
        <w:t>and</w:t>
      </w:r>
      <w:proofErr w:type="spellEnd"/>
      <w:r w:rsidR="00B74B20">
        <w:t xml:space="preserve"> or in the final word of </w:t>
      </w:r>
      <w:r w:rsidR="00B50B83">
        <w:t xml:space="preserve">a </w:t>
      </w:r>
      <w:r w:rsidR="00B74B20">
        <w:t xml:space="preserve">series of 3 or more. </w:t>
      </w:r>
      <w:r w:rsidR="005C196C">
        <w:t>(</w:t>
      </w:r>
      <w:r w:rsidR="00B74B20">
        <w:t>It’s a</w:t>
      </w:r>
      <w:r w:rsidR="005C196C">
        <w:t>lso known as the serial comma</w:t>
      </w:r>
      <w:r w:rsidR="00B74B20">
        <w:t xml:space="preserve">.) Examples: </w:t>
      </w:r>
    </w:p>
    <w:p w14:paraId="54A3E91E" w14:textId="60F55715" w:rsidR="005C196C" w:rsidRDefault="5E5F978A" w:rsidP="00B74B20">
      <w:pPr>
        <w:pStyle w:val="ListParagraph"/>
        <w:numPr>
          <w:ilvl w:val="1"/>
          <w:numId w:val="24"/>
        </w:numPr>
      </w:pPr>
      <w:r>
        <w:t xml:space="preserve">Incorrect: </w:t>
      </w:r>
      <w:r w:rsidR="5FAC7F01">
        <w:t xml:space="preserve">I dedicate this book to my parents, Oprah </w:t>
      </w:r>
      <w:r w:rsidR="5D907306">
        <w:t>Winfrey</w:t>
      </w:r>
      <w:r w:rsidR="002E3689">
        <w:t>,</w:t>
      </w:r>
      <w:r w:rsidR="5FAC7F01">
        <w:t xml:space="preserve"> and God. (The latter 2 are my parents). </w:t>
      </w:r>
    </w:p>
    <w:p w14:paraId="6BB057CB" w14:textId="70088AFE" w:rsidR="005C196C" w:rsidRPr="005C196C" w:rsidRDefault="5E5F978A" w:rsidP="00B74B20">
      <w:pPr>
        <w:pStyle w:val="ListParagraph"/>
        <w:numPr>
          <w:ilvl w:val="1"/>
          <w:numId w:val="24"/>
        </w:numPr>
      </w:pPr>
      <w:r>
        <w:t xml:space="preserve">Correct: </w:t>
      </w:r>
      <w:r w:rsidR="5FAC7F01">
        <w:t>I dedicate this book to my parents, Oprah Winfrey, and God. (The</w:t>
      </w:r>
      <w:r>
        <w:t>se people are</w:t>
      </w:r>
      <w:r w:rsidR="5FAC7F01">
        <w:t xml:space="preserve"> three separate entities). </w:t>
      </w:r>
    </w:p>
    <w:p w14:paraId="5A42CD03" w14:textId="77777777" w:rsidR="00D5604E" w:rsidRDefault="00D5604E" w:rsidP="00D5604E"/>
    <w:p w14:paraId="7654384D" w14:textId="630E6D35" w:rsidR="00EF5AE3" w:rsidRPr="00D5604E" w:rsidRDefault="00EF5AE3" w:rsidP="00EE68AB">
      <w:pPr>
        <w:pStyle w:val="Heading2"/>
      </w:pPr>
      <w:bookmarkStart w:id="7" w:name="_Toc148539868"/>
      <w:r>
        <w:t>Apostrophe</w:t>
      </w:r>
      <w:r w:rsidR="00CA6907">
        <w:t>s</w:t>
      </w:r>
      <w:bookmarkEnd w:id="7"/>
    </w:p>
    <w:p w14:paraId="7FC64661" w14:textId="43603207" w:rsidR="00EF5AE3" w:rsidRPr="00BF5F2F" w:rsidRDefault="00D5604E" w:rsidP="00D5604E">
      <w:pPr>
        <w:pStyle w:val="NormalWeb"/>
        <w:spacing w:before="0" w:beforeAutospacing="0" w:after="240" w:afterAutospacing="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 xml:space="preserve">The apostrophe’s most common use is </w:t>
      </w:r>
      <w:r w:rsidR="00B74B20">
        <w:rPr>
          <w:rFonts w:ascii="Calibri" w:hAnsi="Calibri" w:cs="Calibri"/>
          <w:color w:val="231F20"/>
        </w:rPr>
        <w:t>to make</w:t>
      </w:r>
      <w:r w:rsidRPr="00BF5F2F">
        <w:rPr>
          <w:rFonts w:ascii="Calibri" w:hAnsi="Calibri" w:cs="Calibri"/>
          <w:color w:val="231F20"/>
        </w:rPr>
        <w:t xml:space="preserve"> a word possessive. </w:t>
      </w:r>
      <w:r w:rsidR="00EF5AE3" w:rsidRPr="00BF5F2F">
        <w:rPr>
          <w:rFonts w:ascii="Calibri" w:hAnsi="Calibri" w:cs="Calibri"/>
          <w:color w:val="231F20"/>
        </w:rPr>
        <w:t>(Don’t EVER use it to pluralize</w:t>
      </w:r>
      <w:r w:rsidR="00B74B20">
        <w:rPr>
          <w:rFonts w:ascii="Calibri" w:hAnsi="Calibri" w:cs="Calibri"/>
          <w:color w:val="231F20"/>
        </w:rPr>
        <w:t xml:space="preserve"> -</w:t>
      </w:r>
      <w:r w:rsidR="00EF5AE3" w:rsidRPr="00BF5F2F">
        <w:rPr>
          <w:rFonts w:ascii="Calibri" w:hAnsi="Calibri" w:cs="Calibri"/>
          <w:color w:val="231F20"/>
        </w:rPr>
        <w:t xml:space="preserve"> LPSs not LSP’s</w:t>
      </w:r>
      <w:r w:rsidR="00B74B20">
        <w:rPr>
          <w:rFonts w:ascii="Calibri" w:hAnsi="Calibri" w:cs="Calibri"/>
          <w:color w:val="231F20"/>
        </w:rPr>
        <w:t>; CEOs</w:t>
      </w:r>
      <w:r w:rsidR="00B50B83">
        <w:rPr>
          <w:rFonts w:ascii="Calibri" w:hAnsi="Calibri" w:cs="Calibri"/>
          <w:color w:val="231F20"/>
        </w:rPr>
        <w:t>,</w:t>
      </w:r>
      <w:r w:rsidR="00B74B20">
        <w:rPr>
          <w:rFonts w:ascii="Calibri" w:hAnsi="Calibri" w:cs="Calibri"/>
          <w:color w:val="231F20"/>
        </w:rPr>
        <w:t xml:space="preserve"> not CEO’s.</w:t>
      </w:r>
      <w:r w:rsidR="00EF5AE3" w:rsidRPr="00BF5F2F">
        <w:rPr>
          <w:rFonts w:ascii="Calibri" w:hAnsi="Calibri" w:cs="Calibri"/>
          <w:color w:val="231F20"/>
        </w:rPr>
        <w:t xml:space="preserve">) </w:t>
      </w:r>
    </w:p>
    <w:p w14:paraId="06A7730F" w14:textId="0202374B" w:rsidR="00D5604E" w:rsidRPr="00BF5F2F" w:rsidRDefault="00D5604E" w:rsidP="00D5604E">
      <w:pPr>
        <w:pStyle w:val="NormalWeb"/>
        <w:spacing w:before="0" w:beforeAutospacing="0" w:after="240" w:afterAutospacing="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 xml:space="preserve">If the word already ends in an s and </w:t>
      </w:r>
      <w:r w:rsidRPr="3C295835">
        <w:rPr>
          <w:rFonts w:ascii="Calibri" w:hAnsi="Calibri" w:cs="Calibri"/>
          <w:color w:val="231F20"/>
        </w:rPr>
        <w:t>is</w:t>
      </w:r>
      <w:r w:rsidRPr="00BF5F2F">
        <w:rPr>
          <w:rFonts w:ascii="Calibri" w:hAnsi="Calibri" w:cs="Calibri"/>
          <w:color w:val="231F20"/>
        </w:rPr>
        <w:t xml:space="preserve"> singular, you also add </w:t>
      </w:r>
      <w:proofErr w:type="gramStart"/>
      <w:r w:rsidRPr="00BF5F2F">
        <w:rPr>
          <w:rFonts w:ascii="Calibri" w:hAnsi="Calibri" w:cs="Calibri"/>
          <w:color w:val="231F20"/>
        </w:rPr>
        <w:t>an ’</w:t>
      </w:r>
      <w:proofErr w:type="gramEnd"/>
      <w:r w:rsidRPr="00BF5F2F">
        <w:rPr>
          <w:rFonts w:ascii="Calibri" w:hAnsi="Calibri" w:cs="Calibri"/>
          <w:color w:val="231F20"/>
        </w:rPr>
        <w:t>s. If the word ends in an s and is plural, just add an apostrophe.</w:t>
      </w:r>
    </w:p>
    <w:p w14:paraId="60F5BE59" w14:textId="77777777" w:rsidR="00D5604E" w:rsidRPr="00BF5F2F" w:rsidRDefault="00D5604E" w:rsidP="00D5604E">
      <w:pPr>
        <w:numPr>
          <w:ilvl w:val="0"/>
          <w:numId w:val="8"/>
        </w:numPr>
        <w:spacing w:after="120"/>
        <w:ind w:left="126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 xml:space="preserve">The donut thief </w:t>
      </w:r>
      <w:proofErr w:type="gramStart"/>
      <w:r w:rsidRPr="00BF5F2F">
        <w:rPr>
          <w:rFonts w:ascii="Calibri" w:hAnsi="Calibri" w:cs="Calibri"/>
          <w:color w:val="231F20"/>
        </w:rPr>
        <w:t>ate</w:t>
      </w:r>
      <w:proofErr w:type="gramEnd"/>
      <w:r w:rsidRPr="00BF5F2F">
        <w:rPr>
          <w:rFonts w:ascii="Calibri" w:hAnsi="Calibri" w:cs="Calibri"/>
          <w:color w:val="231F20"/>
        </w:rPr>
        <w:t xml:space="preserve"> Sam’s donut.</w:t>
      </w:r>
    </w:p>
    <w:p w14:paraId="4E943A23" w14:textId="77777777" w:rsidR="00D5604E" w:rsidRPr="00BF5F2F" w:rsidRDefault="00D5604E" w:rsidP="00D5604E">
      <w:pPr>
        <w:numPr>
          <w:ilvl w:val="0"/>
          <w:numId w:val="8"/>
        </w:numPr>
        <w:spacing w:after="120"/>
        <w:ind w:left="126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 xml:space="preserve">The donut thief </w:t>
      </w:r>
      <w:proofErr w:type="gramStart"/>
      <w:r w:rsidRPr="00BF5F2F">
        <w:rPr>
          <w:rFonts w:ascii="Calibri" w:hAnsi="Calibri" w:cs="Calibri"/>
          <w:color w:val="231F20"/>
        </w:rPr>
        <w:t>ate</w:t>
      </w:r>
      <w:proofErr w:type="gramEnd"/>
      <w:r w:rsidRPr="00BF5F2F">
        <w:rPr>
          <w:rFonts w:ascii="Calibri" w:hAnsi="Calibri" w:cs="Calibri"/>
          <w:color w:val="231F20"/>
        </w:rPr>
        <w:t xml:space="preserve"> Chris’s donut.</w:t>
      </w:r>
    </w:p>
    <w:p w14:paraId="278732CC" w14:textId="77777777" w:rsidR="00D5604E" w:rsidRPr="00BF5F2F" w:rsidRDefault="00D5604E" w:rsidP="00D5604E">
      <w:pPr>
        <w:numPr>
          <w:ilvl w:val="0"/>
          <w:numId w:val="8"/>
        </w:numPr>
        <w:spacing w:after="120"/>
        <w:ind w:left="126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>The donut thief ate the managers’ donuts.</w:t>
      </w:r>
    </w:p>
    <w:p w14:paraId="11934C58" w14:textId="77777777" w:rsidR="00D5604E" w:rsidRPr="00EE68AB" w:rsidRDefault="00000000" w:rsidP="00EE68AB">
      <w:pPr>
        <w:pStyle w:val="Heading2"/>
      </w:pPr>
      <w:hyperlink r:id="rId11" w:anchor="header-4-colons" w:history="1">
        <w:bookmarkStart w:id="8" w:name="_Toc148539869"/>
        <w:r w:rsidR="00D5604E" w:rsidRPr="00EE68AB">
          <w:rPr>
            <w:rStyle w:val="Hyperlink"/>
            <w:color w:val="2F5496" w:themeColor="accent1" w:themeShade="BF"/>
            <w:u w:val="none"/>
          </w:rPr>
          <w:t>Colons</w:t>
        </w:r>
        <w:bookmarkEnd w:id="8"/>
      </w:hyperlink>
    </w:p>
    <w:p w14:paraId="5AE476AD" w14:textId="1F91BD73" w:rsidR="00D5604E" w:rsidRPr="00BF5F2F" w:rsidRDefault="00D5604E" w:rsidP="00D5604E">
      <w:pPr>
        <w:pStyle w:val="NormalWeb"/>
        <w:spacing w:before="0" w:beforeAutospacing="0" w:after="240" w:afterAutospacing="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 xml:space="preserve">Use a colon (rather than an ellipsis, </w:t>
      </w:r>
      <w:proofErr w:type="spellStart"/>
      <w:r w:rsidRPr="00BF5F2F">
        <w:rPr>
          <w:rFonts w:ascii="Calibri" w:hAnsi="Calibri" w:cs="Calibri"/>
          <w:color w:val="231F20"/>
        </w:rPr>
        <w:t>em</w:t>
      </w:r>
      <w:proofErr w:type="spellEnd"/>
      <w:r w:rsidRPr="00BF5F2F">
        <w:rPr>
          <w:rFonts w:ascii="Calibri" w:hAnsi="Calibri" w:cs="Calibri"/>
          <w:color w:val="231F20"/>
        </w:rPr>
        <w:t xml:space="preserve"> dash, or comma) to </w:t>
      </w:r>
      <w:r w:rsidR="00B74B20">
        <w:rPr>
          <w:rFonts w:ascii="Calibri" w:hAnsi="Calibri" w:cs="Calibri"/>
          <w:color w:val="231F20"/>
        </w:rPr>
        <w:t xml:space="preserve">introduce </w:t>
      </w:r>
      <w:r w:rsidRPr="00BF5F2F">
        <w:rPr>
          <w:rFonts w:ascii="Calibri" w:hAnsi="Calibri" w:cs="Calibri"/>
          <w:color w:val="231F20"/>
        </w:rPr>
        <w:t>a list.</w:t>
      </w:r>
    </w:p>
    <w:p w14:paraId="09A9B938" w14:textId="48B7C9D6" w:rsidR="00D5604E" w:rsidRPr="00BF5F2F" w:rsidRDefault="00D5604E" w:rsidP="00D5604E">
      <w:pPr>
        <w:numPr>
          <w:ilvl w:val="0"/>
          <w:numId w:val="9"/>
        </w:numPr>
        <w:spacing w:after="120"/>
        <w:ind w:left="126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 xml:space="preserve">Erin ordered 3 kinds of donuts: glazed, chocolate, and </w:t>
      </w:r>
      <w:r w:rsidR="00EE68AB" w:rsidRPr="00BF5F2F">
        <w:rPr>
          <w:rFonts w:ascii="Calibri" w:hAnsi="Calibri" w:cs="Calibri"/>
          <w:color w:val="231F20"/>
        </w:rPr>
        <w:t>sprinkles</w:t>
      </w:r>
      <w:r w:rsidRPr="00BF5F2F">
        <w:rPr>
          <w:rFonts w:ascii="Calibri" w:hAnsi="Calibri" w:cs="Calibri"/>
          <w:color w:val="231F20"/>
        </w:rPr>
        <w:t>.</w:t>
      </w:r>
    </w:p>
    <w:p w14:paraId="4F33622C" w14:textId="351DA105" w:rsidR="00D5604E" w:rsidRPr="00BF5F2F" w:rsidRDefault="00D5604E" w:rsidP="00D5604E">
      <w:pPr>
        <w:pStyle w:val="NormalWeb"/>
        <w:spacing w:before="240" w:beforeAutospacing="0" w:after="240" w:afterAutospacing="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 xml:space="preserve">You can also use a colon to join 2 related phrases. </w:t>
      </w:r>
    </w:p>
    <w:p w14:paraId="014A211B" w14:textId="77777777" w:rsidR="00D5604E" w:rsidRPr="00BF5F2F" w:rsidRDefault="00D5604E" w:rsidP="00D5604E">
      <w:pPr>
        <w:numPr>
          <w:ilvl w:val="0"/>
          <w:numId w:val="10"/>
        </w:numPr>
        <w:spacing w:after="120"/>
        <w:ind w:left="126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>I was faced with a dilemma: I wanted a donut, but I’d just eaten a bagel.</w:t>
      </w:r>
    </w:p>
    <w:p w14:paraId="3AB32349" w14:textId="77777777" w:rsidR="00D5604E" w:rsidRPr="00EE68AB" w:rsidRDefault="00000000" w:rsidP="00EE68AB">
      <w:pPr>
        <w:pStyle w:val="Heading2"/>
      </w:pPr>
      <w:hyperlink r:id="rId12" w:anchor="header-4-dashes-and-hyphens" w:history="1">
        <w:bookmarkStart w:id="9" w:name="_Toc148539870"/>
        <w:r w:rsidR="00D5604E" w:rsidRPr="00EE68AB">
          <w:rPr>
            <w:rStyle w:val="Hyperlink"/>
            <w:color w:val="2F5496" w:themeColor="accent1" w:themeShade="BF"/>
            <w:u w:val="none"/>
          </w:rPr>
          <w:t>Dashes and hyphens</w:t>
        </w:r>
        <w:bookmarkEnd w:id="9"/>
      </w:hyperlink>
    </w:p>
    <w:p w14:paraId="055D894E" w14:textId="421381A6" w:rsidR="00D5604E" w:rsidRPr="00BF5F2F" w:rsidRDefault="00D5604E" w:rsidP="00D5604E">
      <w:pPr>
        <w:pStyle w:val="NormalWeb"/>
        <w:spacing w:before="0" w:beforeAutospacing="0" w:after="240" w:afterAutospacing="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 xml:space="preserve">Use a hyphen (-) without spaces on either side to link words into </w:t>
      </w:r>
      <w:r w:rsidR="00EE68AB" w:rsidRPr="00BF5F2F">
        <w:rPr>
          <w:rFonts w:ascii="Calibri" w:hAnsi="Calibri" w:cs="Calibri"/>
          <w:color w:val="231F20"/>
        </w:rPr>
        <w:t xml:space="preserve">a </w:t>
      </w:r>
      <w:r w:rsidRPr="00BF5F2F">
        <w:rPr>
          <w:rFonts w:ascii="Calibri" w:hAnsi="Calibri" w:cs="Calibri"/>
          <w:color w:val="231F20"/>
        </w:rPr>
        <w:t>single phrase, or to indicate a span or range.</w:t>
      </w:r>
      <w:r w:rsidRPr="00BF5F2F">
        <w:rPr>
          <w:rFonts w:ascii="Calibri" w:eastAsia="MS Gothic" w:hAnsi="Calibri" w:cs="Calibri"/>
          <w:color w:val="231F20"/>
        </w:rPr>
        <w:t> </w:t>
      </w:r>
    </w:p>
    <w:p w14:paraId="70692A62" w14:textId="77777777" w:rsidR="00D5604E" w:rsidRPr="00BF5F2F" w:rsidRDefault="00D5604E" w:rsidP="00D5604E">
      <w:pPr>
        <w:numPr>
          <w:ilvl w:val="0"/>
          <w:numId w:val="12"/>
        </w:numPr>
        <w:spacing w:after="120"/>
        <w:ind w:left="126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>first-time user</w:t>
      </w:r>
    </w:p>
    <w:p w14:paraId="0D8BE286" w14:textId="77777777" w:rsidR="00D5604E" w:rsidRPr="00BF5F2F" w:rsidRDefault="00D5604E" w:rsidP="00D5604E">
      <w:pPr>
        <w:numPr>
          <w:ilvl w:val="0"/>
          <w:numId w:val="12"/>
        </w:numPr>
        <w:spacing w:after="120"/>
        <w:ind w:left="126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>Monday-Friday</w:t>
      </w:r>
    </w:p>
    <w:p w14:paraId="62216BBF" w14:textId="372F6364" w:rsidR="00B74B20" w:rsidRDefault="00D5604E" w:rsidP="00D5604E">
      <w:pPr>
        <w:pStyle w:val="NormalWeb"/>
        <w:spacing w:before="240" w:beforeAutospacing="0" w:after="240" w:afterAutospacing="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 xml:space="preserve">Use an </w:t>
      </w:r>
      <w:proofErr w:type="spellStart"/>
      <w:r w:rsidRPr="00BF5F2F">
        <w:rPr>
          <w:rFonts w:ascii="Calibri" w:hAnsi="Calibri" w:cs="Calibri"/>
          <w:color w:val="231F20"/>
        </w:rPr>
        <w:t>em</w:t>
      </w:r>
      <w:proofErr w:type="spellEnd"/>
      <w:r w:rsidRPr="00BF5F2F">
        <w:rPr>
          <w:rFonts w:ascii="Calibri" w:hAnsi="Calibri" w:cs="Calibri"/>
          <w:color w:val="231F20"/>
        </w:rPr>
        <w:t xml:space="preserve"> dash (—) without spaces on either side to </w:t>
      </w:r>
      <w:r w:rsidR="00B74B20">
        <w:rPr>
          <w:rFonts w:ascii="Calibri" w:hAnsi="Calibri" w:cs="Calibri"/>
          <w:color w:val="231F20"/>
        </w:rPr>
        <w:t>designate or separate</w:t>
      </w:r>
      <w:r w:rsidR="00EE68AB" w:rsidRPr="00BF5F2F">
        <w:rPr>
          <w:rFonts w:ascii="Calibri" w:hAnsi="Calibri" w:cs="Calibri"/>
          <w:color w:val="231F20"/>
        </w:rPr>
        <w:t xml:space="preserve"> additional information that isn’t essential to understand the sentence.  </w:t>
      </w:r>
      <w:r w:rsidRPr="00BF5F2F">
        <w:rPr>
          <w:rFonts w:ascii="Calibri" w:hAnsi="Calibri" w:cs="Calibri"/>
          <w:color w:val="231F20"/>
        </w:rPr>
        <w:t xml:space="preserve">Use a true </w:t>
      </w:r>
      <w:proofErr w:type="spellStart"/>
      <w:r w:rsidRPr="00BF5F2F">
        <w:rPr>
          <w:rFonts w:ascii="Calibri" w:hAnsi="Calibri" w:cs="Calibri"/>
          <w:color w:val="231F20"/>
        </w:rPr>
        <w:t>em</w:t>
      </w:r>
      <w:proofErr w:type="spellEnd"/>
      <w:r w:rsidRPr="00BF5F2F">
        <w:rPr>
          <w:rFonts w:ascii="Calibri" w:hAnsi="Calibri" w:cs="Calibri"/>
          <w:color w:val="231F20"/>
        </w:rPr>
        <w:t xml:space="preserve"> dash, not hyphens (- or --).</w:t>
      </w:r>
      <w:r w:rsidR="00EE68AB" w:rsidRPr="00BF5F2F">
        <w:rPr>
          <w:rFonts w:ascii="Calibri" w:hAnsi="Calibri" w:cs="Calibri"/>
          <w:color w:val="231F20"/>
        </w:rPr>
        <w:t xml:space="preserve"> </w:t>
      </w:r>
    </w:p>
    <w:p w14:paraId="58D2FBCA" w14:textId="2DD1BBE1" w:rsidR="00D5604E" w:rsidRPr="00BF5F2F" w:rsidRDefault="00EE68AB" w:rsidP="00D5604E">
      <w:pPr>
        <w:pStyle w:val="NormalWeb"/>
        <w:spacing w:before="240" w:beforeAutospacing="0" w:after="240" w:afterAutospacing="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 xml:space="preserve">Examples: </w:t>
      </w:r>
    </w:p>
    <w:p w14:paraId="31126527" w14:textId="5875423D" w:rsidR="00D5604E" w:rsidRPr="00BF5F2F" w:rsidRDefault="00D5604E" w:rsidP="00D5604E">
      <w:pPr>
        <w:numPr>
          <w:ilvl w:val="0"/>
          <w:numId w:val="13"/>
        </w:numPr>
        <w:spacing w:after="120"/>
        <w:ind w:left="126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>Multivariate testing—one of our new Pro features—can help you grow your business.</w:t>
      </w:r>
    </w:p>
    <w:p w14:paraId="29BF4ACF" w14:textId="1E623EF1" w:rsidR="00D5604E" w:rsidRPr="00BF5F2F" w:rsidRDefault="00D5604E" w:rsidP="00D5604E">
      <w:pPr>
        <w:numPr>
          <w:ilvl w:val="0"/>
          <w:numId w:val="13"/>
        </w:numPr>
        <w:spacing w:after="120"/>
        <w:ind w:left="126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 xml:space="preserve">Austin thought Brad was the donut thief, but he was wrong—it was </w:t>
      </w:r>
      <w:r w:rsidR="00EE68AB" w:rsidRPr="00BF5F2F">
        <w:rPr>
          <w:rFonts w:ascii="Calibri" w:hAnsi="Calibri" w:cs="Calibri"/>
          <w:color w:val="231F20"/>
        </w:rPr>
        <w:t>Sarah</w:t>
      </w:r>
      <w:r w:rsidRPr="00BF5F2F">
        <w:rPr>
          <w:rFonts w:ascii="Calibri" w:hAnsi="Calibri" w:cs="Calibri"/>
          <w:color w:val="231F20"/>
        </w:rPr>
        <w:t>.</w:t>
      </w:r>
    </w:p>
    <w:p w14:paraId="2AA59F2C" w14:textId="77777777" w:rsidR="00D5604E" w:rsidRPr="00EE68AB" w:rsidRDefault="00000000" w:rsidP="00EE68AB">
      <w:pPr>
        <w:pStyle w:val="Heading2"/>
      </w:pPr>
      <w:hyperlink r:id="rId13" w:anchor="header-4-ellipses" w:history="1">
        <w:bookmarkStart w:id="10" w:name="_Toc148539871"/>
        <w:r w:rsidR="00D5604E" w:rsidRPr="00EE68AB">
          <w:rPr>
            <w:rStyle w:val="Hyperlink"/>
            <w:color w:val="2F5496" w:themeColor="accent1" w:themeShade="BF"/>
            <w:u w:val="none"/>
          </w:rPr>
          <w:t>Ellipses</w:t>
        </w:r>
        <w:bookmarkEnd w:id="10"/>
      </w:hyperlink>
    </w:p>
    <w:p w14:paraId="2ED828C3" w14:textId="77777777" w:rsidR="00D5604E" w:rsidRPr="00BF5F2F" w:rsidRDefault="00D5604E" w:rsidP="00D5604E">
      <w:pPr>
        <w:pStyle w:val="NormalWeb"/>
        <w:spacing w:before="0" w:beforeAutospacing="0" w:after="240" w:afterAutospacing="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>Ellipses (...) can be used to indicate that you’re trailing off before the end of a thought. Use them sparingly. Don’t use them for emphasis or drama, and don’t use them in titles or headers.</w:t>
      </w:r>
    </w:p>
    <w:p w14:paraId="35A08926" w14:textId="6A7B4659" w:rsidR="00D5604E" w:rsidRPr="00BF5F2F" w:rsidRDefault="00D5604E" w:rsidP="00D5604E">
      <w:pPr>
        <w:numPr>
          <w:ilvl w:val="0"/>
          <w:numId w:val="14"/>
        </w:numPr>
        <w:spacing w:after="120"/>
        <w:ind w:left="126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 xml:space="preserve">“Where did all those donuts go?” Christy asked. </w:t>
      </w:r>
      <w:r w:rsidR="00EE68AB" w:rsidRPr="00BF5F2F">
        <w:rPr>
          <w:rFonts w:ascii="Calibri" w:hAnsi="Calibri" w:cs="Calibri"/>
          <w:color w:val="231F20"/>
        </w:rPr>
        <w:t>Adam</w:t>
      </w:r>
      <w:r w:rsidRPr="00BF5F2F">
        <w:rPr>
          <w:rFonts w:ascii="Calibri" w:hAnsi="Calibri" w:cs="Calibri"/>
          <w:color w:val="231F20"/>
        </w:rPr>
        <w:t xml:space="preserve"> said, “I don't know...”</w:t>
      </w:r>
    </w:p>
    <w:p w14:paraId="6ABA3525" w14:textId="77777777" w:rsidR="00D5604E" w:rsidRPr="00BF5F2F" w:rsidRDefault="00D5604E" w:rsidP="00D5604E">
      <w:pPr>
        <w:pStyle w:val="NormalWeb"/>
        <w:spacing w:before="240" w:beforeAutospacing="0" w:after="240" w:afterAutospacing="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>Ellipses, in brackets, can also be used to show that you're omitting words in a quote.</w:t>
      </w:r>
    </w:p>
    <w:p w14:paraId="0495AB14" w14:textId="4265461F" w:rsidR="00D5604E" w:rsidRPr="00BF5F2F" w:rsidRDefault="00D5604E" w:rsidP="00D5604E">
      <w:pPr>
        <w:numPr>
          <w:ilvl w:val="0"/>
          <w:numId w:val="15"/>
        </w:numPr>
        <w:spacing w:after="120"/>
        <w:ind w:left="126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>“When in the Course of human events it becomes necessary for one people to dissolve the political bands which have connected them with another [...] a decent respect to the opinions of mankind requires that they should declare the causes which impel them to the separation.”</w:t>
      </w:r>
    </w:p>
    <w:p w14:paraId="7CD0E18C" w14:textId="77777777" w:rsidR="00D5604E" w:rsidRPr="00EE68AB" w:rsidRDefault="00000000" w:rsidP="00EE68AB">
      <w:pPr>
        <w:pStyle w:val="Heading2"/>
      </w:pPr>
      <w:hyperlink r:id="rId14" w:anchor="header-4-periods" w:history="1">
        <w:bookmarkStart w:id="11" w:name="_Toc148539872"/>
        <w:r w:rsidR="00D5604E" w:rsidRPr="00EE68AB">
          <w:rPr>
            <w:rStyle w:val="Hyperlink"/>
            <w:color w:val="2F5496" w:themeColor="accent1" w:themeShade="BF"/>
            <w:u w:val="none"/>
          </w:rPr>
          <w:t>Periods</w:t>
        </w:r>
        <w:bookmarkEnd w:id="11"/>
      </w:hyperlink>
    </w:p>
    <w:p w14:paraId="7469BC68" w14:textId="77777777" w:rsidR="00D5604E" w:rsidRPr="00BF5F2F" w:rsidRDefault="00D5604E" w:rsidP="00D5604E">
      <w:pPr>
        <w:pStyle w:val="NormalWeb"/>
        <w:spacing w:before="0" w:beforeAutospacing="0" w:after="240" w:afterAutospacing="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>Periods go inside quotation marks. They go outside parentheses when the parenthetical is part of a larger sentence, and inside parentheses when the parenthetical stands alone.</w:t>
      </w:r>
    </w:p>
    <w:p w14:paraId="176DC810" w14:textId="77777777" w:rsidR="00D5604E" w:rsidRPr="00BF5F2F" w:rsidRDefault="00D5604E" w:rsidP="00D5604E">
      <w:pPr>
        <w:numPr>
          <w:ilvl w:val="0"/>
          <w:numId w:val="16"/>
        </w:numPr>
        <w:spacing w:after="120"/>
        <w:ind w:left="126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>Christy said, “I ate a donut.”</w:t>
      </w:r>
    </w:p>
    <w:p w14:paraId="69A0BF0A" w14:textId="77777777" w:rsidR="00D5604E" w:rsidRPr="00BF5F2F" w:rsidRDefault="00D5604E" w:rsidP="00D5604E">
      <w:pPr>
        <w:numPr>
          <w:ilvl w:val="0"/>
          <w:numId w:val="16"/>
        </w:numPr>
        <w:spacing w:after="120"/>
        <w:ind w:left="126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>I ate a donut (and I ate a bagel, too).</w:t>
      </w:r>
    </w:p>
    <w:p w14:paraId="56CDC96F" w14:textId="1B2E605D" w:rsidR="00D5604E" w:rsidRPr="00BF5F2F" w:rsidRDefault="00D5604E" w:rsidP="00D5604E">
      <w:pPr>
        <w:numPr>
          <w:ilvl w:val="0"/>
          <w:numId w:val="16"/>
        </w:numPr>
        <w:spacing w:after="120"/>
        <w:ind w:left="126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lastRenderedPageBreak/>
        <w:t xml:space="preserve">I ate a donut and a bagel. (The donut was </w:t>
      </w:r>
      <w:r w:rsidR="00EE68AB" w:rsidRPr="00BF5F2F">
        <w:rPr>
          <w:rFonts w:ascii="Calibri" w:hAnsi="Calibri" w:cs="Calibri"/>
          <w:color w:val="231F20"/>
        </w:rPr>
        <w:t>better</w:t>
      </w:r>
      <w:r w:rsidRPr="00BF5F2F">
        <w:rPr>
          <w:rFonts w:ascii="Calibri" w:hAnsi="Calibri" w:cs="Calibri"/>
          <w:color w:val="231F20"/>
        </w:rPr>
        <w:t>.)</w:t>
      </w:r>
    </w:p>
    <w:p w14:paraId="625F6BF6" w14:textId="77777777" w:rsidR="00D5604E" w:rsidRPr="00EE68AB" w:rsidRDefault="00000000" w:rsidP="00EE68AB">
      <w:pPr>
        <w:pStyle w:val="Heading2"/>
      </w:pPr>
      <w:hyperlink r:id="rId15" w:anchor="header-4-question-marks" w:history="1">
        <w:bookmarkStart w:id="12" w:name="_Toc148539873"/>
        <w:r w:rsidR="00D5604E" w:rsidRPr="00EE68AB">
          <w:rPr>
            <w:rStyle w:val="Hyperlink"/>
            <w:color w:val="2F5496" w:themeColor="accent1" w:themeShade="BF"/>
            <w:u w:val="none"/>
          </w:rPr>
          <w:t>Question marks</w:t>
        </w:r>
        <w:bookmarkEnd w:id="12"/>
      </w:hyperlink>
    </w:p>
    <w:p w14:paraId="01BDA50C" w14:textId="77777777" w:rsidR="00D5604E" w:rsidRPr="00BF5F2F" w:rsidRDefault="00D5604E" w:rsidP="00D5604E">
      <w:pPr>
        <w:pStyle w:val="NormalWeb"/>
        <w:spacing w:before="0" w:beforeAutospacing="0" w:after="240" w:afterAutospacing="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>Question marks go inside quotation marks if they’re part of the quote. Like periods, they go outside parentheses when the parenthetical is part of a larger sentence, and inside parentheses when the parenthetical stands alone.</w:t>
      </w:r>
    </w:p>
    <w:p w14:paraId="63716751" w14:textId="7DC630AA" w:rsidR="00D5604E" w:rsidRPr="00EE68AB" w:rsidRDefault="00D5604E" w:rsidP="00EE68AB">
      <w:pPr>
        <w:pStyle w:val="Heading2"/>
      </w:pPr>
      <w:bookmarkStart w:id="13" w:name="_Toc148539874"/>
      <w:r w:rsidRPr="00BF5F2F">
        <w:t>Exclamation points</w:t>
      </w:r>
      <w:bookmarkEnd w:id="13"/>
    </w:p>
    <w:p w14:paraId="109583D8" w14:textId="2A580608" w:rsidR="00D5604E" w:rsidRPr="00BF5F2F" w:rsidRDefault="00D5604E" w:rsidP="00D5604E">
      <w:pPr>
        <w:pStyle w:val="NormalWeb"/>
        <w:spacing w:before="0" w:beforeAutospacing="0" w:after="240" w:afterAutospacing="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 xml:space="preserve">Use exclamation points sparingly, and never more than one at a time. They’re like high-fives: </w:t>
      </w:r>
      <w:r w:rsidR="00B74B20">
        <w:rPr>
          <w:rFonts w:ascii="Calibri" w:hAnsi="Calibri" w:cs="Calibri"/>
          <w:color w:val="231F20"/>
        </w:rPr>
        <w:t>a</w:t>
      </w:r>
      <w:r w:rsidRPr="00BF5F2F">
        <w:rPr>
          <w:rFonts w:ascii="Calibri" w:hAnsi="Calibri" w:cs="Calibri"/>
          <w:color w:val="231F20"/>
        </w:rPr>
        <w:t xml:space="preserve"> well-timed one is great, but too many can be annoying.</w:t>
      </w:r>
    </w:p>
    <w:p w14:paraId="52EFB1C9" w14:textId="77777777" w:rsidR="00D5604E" w:rsidRPr="00BF5F2F" w:rsidRDefault="00D5604E" w:rsidP="00D5604E">
      <w:pPr>
        <w:pStyle w:val="NormalWeb"/>
        <w:spacing w:before="240" w:beforeAutospacing="0" w:after="240" w:afterAutospacing="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>Exclamation points go inside quotation marks. Like periods and question marks, they go outside parentheses when the parenthetical is part of a larger sentence, and inside parentheses when the parenthetical stands alone.</w:t>
      </w:r>
    </w:p>
    <w:p w14:paraId="50844E53" w14:textId="08A7B5F5" w:rsidR="00D5604E" w:rsidRPr="00BF5F2F" w:rsidRDefault="00D5604E" w:rsidP="00D5604E">
      <w:pPr>
        <w:pStyle w:val="NormalWeb"/>
        <w:spacing w:before="240" w:beforeAutospacing="0" w:after="240" w:afterAutospacing="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>Never use exclamation points in failure messages or alerts. When in doubt, avoid</w:t>
      </w:r>
      <w:r w:rsidR="00B74B20">
        <w:rPr>
          <w:rFonts w:ascii="Calibri" w:hAnsi="Calibri" w:cs="Calibri"/>
          <w:color w:val="231F20"/>
        </w:rPr>
        <w:t xml:space="preserve"> them.</w:t>
      </w:r>
    </w:p>
    <w:p w14:paraId="7EBDABFA" w14:textId="00866A36" w:rsidR="00D5604E" w:rsidRDefault="00D5604E" w:rsidP="00BF5F2F">
      <w:pPr>
        <w:pStyle w:val="Heading2"/>
      </w:pPr>
      <w:bookmarkStart w:id="14" w:name="_Toc148539875"/>
      <w:r w:rsidRPr="00BF5F2F">
        <w:t>Quotation marks</w:t>
      </w:r>
      <w:bookmarkEnd w:id="14"/>
    </w:p>
    <w:p w14:paraId="4D7B9041" w14:textId="77777777" w:rsidR="00D5604E" w:rsidRPr="00BF5F2F" w:rsidRDefault="00D5604E" w:rsidP="00D5604E">
      <w:pPr>
        <w:pStyle w:val="NormalWeb"/>
        <w:spacing w:before="0" w:beforeAutospacing="0" w:after="240" w:afterAutospacing="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>Use quotes to refer to words and letters, titles of short works (like articles and poems), and direct quotations.</w:t>
      </w:r>
    </w:p>
    <w:p w14:paraId="1859DFD0" w14:textId="77777777" w:rsidR="00D5604E" w:rsidRPr="00BF5F2F" w:rsidRDefault="00D5604E" w:rsidP="00D5604E">
      <w:pPr>
        <w:pStyle w:val="NormalWeb"/>
        <w:spacing w:before="240" w:beforeAutospacing="0" w:after="240" w:afterAutospacing="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>Periods and commas go within quotation marks. Question marks within quotes follow logic—if the question mark is part of the quotation, it goes within. If you’re asking a question that ends with a quote, it goes outside the quote.</w:t>
      </w:r>
    </w:p>
    <w:p w14:paraId="4AEBEC01" w14:textId="77777777" w:rsidR="00D5604E" w:rsidRPr="00BF5F2F" w:rsidRDefault="00D5604E" w:rsidP="00D5604E">
      <w:pPr>
        <w:pStyle w:val="NormalWeb"/>
        <w:spacing w:before="240" w:beforeAutospacing="0" w:after="240" w:afterAutospacing="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>Use single quotation marks for quotes within quotes.</w:t>
      </w:r>
    </w:p>
    <w:p w14:paraId="57C9BA1A" w14:textId="77777777" w:rsidR="00D5604E" w:rsidRPr="00BF5F2F" w:rsidRDefault="00D5604E" w:rsidP="00D5604E">
      <w:pPr>
        <w:numPr>
          <w:ilvl w:val="0"/>
          <w:numId w:val="17"/>
        </w:numPr>
        <w:spacing w:after="120"/>
        <w:ind w:left="126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>Who was it that said, “A fool and his donut are easily parted”?</w:t>
      </w:r>
    </w:p>
    <w:p w14:paraId="70F56C2E" w14:textId="77777777" w:rsidR="00D5604E" w:rsidRPr="00BF5F2F" w:rsidRDefault="00D5604E" w:rsidP="00D5604E">
      <w:pPr>
        <w:numPr>
          <w:ilvl w:val="0"/>
          <w:numId w:val="17"/>
        </w:numPr>
        <w:spacing w:after="120"/>
        <w:ind w:left="126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>Brad said, “A wise man once told me, ‘A fool and his donut are easily parted.’”</w:t>
      </w:r>
    </w:p>
    <w:p w14:paraId="124420C4" w14:textId="77777777" w:rsidR="00D5604E" w:rsidRPr="00BF5F2F" w:rsidRDefault="00000000" w:rsidP="00BF5F2F">
      <w:pPr>
        <w:pStyle w:val="Heading2"/>
      </w:pPr>
      <w:hyperlink r:id="rId16" w:anchor="header-4-semicolons" w:history="1">
        <w:bookmarkStart w:id="15" w:name="_Toc148539876"/>
        <w:r w:rsidR="00D5604E" w:rsidRPr="00BF5F2F">
          <w:t>Semicolons</w:t>
        </w:r>
        <w:bookmarkEnd w:id="15"/>
      </w:hyperlink>
    </w:p>
    <w:p w14:paraId="5AA9C303" w14:textId="320FCFA7" w:rsidR="00D5604E" w:rsidRDefault="00D5604E" w:rsidP="00D5604E">
      <w:pPr>
        <w:pStyle w:val="NormalWeb"/>
        <w:spacing w:before="0" w:beforeAutospacing="0" w:after="240" w:afterAutospacing="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 xml:space="preserve">Go easy on semicolons. They usually </w:t>
      </w:r>
      <w:r w:rsidR="00B74B20">
        <w:rPr>
          <w:rFonts w:ascii="Calibri" w:hAnsi="Calibri" w:cs="Calibri"/>
          <w:color w:val="231F20"/>
        </w:rPr>
        <w:t>separate independent clauses, but those can be</w:t>
      </w:r>
      <w:r w:rsidRPr="00BF5F2F">
        <w:rPr>
          <w:rFonts w:ascii="Calibri" w:hAnsi="Calibri" w:cs="Calibri"/>
          <w:color w:val="231F20"/>
        </w:rPr>
        <w:t xml:space="preserve"> long, complicated sentences that could easily be simplified</w:t>
      </w:r>
      <w:r w:rsidR="00B74B20">
        <w:rPr>
          <w:rFonts w:ascii="Calibri" w:hAnsi="Calibri" w:cs="Calibri"/>
          <w:color w:val="231F20"/>
        </w:rPr>
        <w:t xml:space="preserve"> instead</w:t>
      </w:r>
      <w:r w:rsidRPr="00BF5F2F">
        <w:rPr>
          <w:rFonts w:ascii="Calibri" w:hAnsi="Calibri" w:cs="Calibri"/>
          <w:color w:val="231F20"/>
        </w:rPr>
        <w:t xml:space="preserve">. Try an </w:t>
      </w:r>
      <w:proofErr w:type="spellStart"/>
      <w:r w:rsidRPr="00BF5F2F">
        <w:rPr>
          <w:rFonts w:ascii="Calibri" w:hAnsi="Calibri" w:cs="Calibri"/>
          <w:color w:val="231F20"/>
        </w:rPr>
        <w:t>em</w:t>
      </w:r>
      <w:proofErr w:type="spellEnd"/>
      <w:r w:rsidRPr="00BF5F2F">
        <w:rPr>
          <w:rFonts w:ascii="Calibri" w:hAnsi="Calibri" w:cs="Calibri"/>
          <w:color w:val="231F20"/>
        </w:rPr>
        <w:t xml:space="preserve"> dash (—) instead, or simply start a new sentence.</w:t>
      </w:r>
    </w:p>
    <w:p w14:paraId="679C4139" w14:textId="0EDEB201" w:rsidR="00B74B20" w:rsidRDefault="00B74B20" w:rsidP="00B74B20">
      <w:pPr>
        <w:pStyle w:val="NormalWeb"/>
        <w:numPr>
          <w:ilvl w:val="0"/>
          <w:numId w:val="25"/>
        </w:numPr>
        <w:spacing w:before="0" w:beforeAutospacing="0" w:after="240" w:afterAutospacing="0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 xml:space="preserve">I love donuts; they are so sweet and delicious. </w:t>
      </w:r>
    </w:p>
    <w:p w14:paraId="7F0F3A0C" w14:textId="18496CA3" w:rsidR="00B74B20" w:rsidRDefault="00B74B20" w:rsidP="00D5604E">
      <w:pPr>
        <w:pStyle w:val="NormalWeb"/>
        <w:spacing w:before="0" w:beforeAutospacing="0" w:after="240" w:afterAutospacing="0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 xml:space="preserve">You can also use them to separate items in a list that contain commas or are very long.  </w:t>
      </w:r>
    </w:p>
    <w:p w14:paraId="564132E7" w14:textId="75119987" w:rsidR="00B74B20" w:rsidRPr="00BF5F2F" w:rsidRDefault="00B74B20" w:rsidP="00B74B20">
      <w:pPr>
        <w:pStyle w:val="NormalWeb"/>
        <w:numPr>
          <w:ilvl w:val="0"/>
          <w:numId w:val="25"/>
        </w:numPr>
        <w:spacing w:before="0" w:beforeAutospacing="0" w:after="240" w:afterAutospacing="0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 xml:space="preserve">I visited Paris, France; Rome, Italy; and Berlin, Germany. </w:t>
      </w:r>
    </w:p>
    <w:p w14:paraId="3DAB32B1" w14:textId="77777777" w:rsidR="00D5604E" w:rsidRPr="00BF5F2F" w:rsidRDefault="00000000" w:rsidP="00BF5F2F">
      <w:pPr>
        <w:pStyle w:val="Heading2"/>
      </w:pPr>
      <w:hyperlink r:id="rId17" w:anchor="header-4-ampersands" w:history="1">
        <w:bookmarkStart w:id="16" w:name="_Toc148539877"/>
        <w:r w:rsidR="00D5604E" w:rsidRPr="00BF5F2F">
          <w:t>Ampersands</w:t>
        </w:r>
        <w:bookmarkEnd w:id="16"/>
      </w:hyperlink>
    </w:p>
    <w:p w14:paraId="6BC479A7" w14:textId="51FC7EE8" w:rsidR="00D5604E" w:rsidRPr="00BF5F2F" w:rsidRDefault="00D5604E" w:rsidP="00D5604E">
      <w:pPr>
        <w:pStyle w:val="NormalWeb"/>
        <w:spacing w:before="0" w:beforeAutospacing="0" w:after="240" w:afterAutospacing="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 xml:space="preserve">Don't use ampersands unless </w:t>
      </w:r>
      <w:r w:rsidR="00B74B20">
        <w:rPr>
          <w:rFonts w:ascii="Calibri" w:hAnsi="Calibri" w:cs="Calibri"/>
          <w:color w:val="231F20"/>
        </w:rPr>
        <w:t xml:space="preserve">it </w:t>
      </w:r>
      <w:r w:rsidRPr="00BF5F2F">
        <w:rPr>
          <w:rFonts w:ascii="Calibri" w:hAnsi="Calibri" w:cs="Calibri"/>
          <w:color w:val="231F20"/>
        </w:rPr>
        <w:t>is part of a company or brand name.</w:t>
      </w:r>
    </w:p>
    <w:p w14:paraId="6B7BF533" w14:textId="5DD0E09B" w:rsidR="00D5604E" w:rsidRPr="00BF5F2F" w:rsidRDefault="00D5604E" w:rsidP="00D5604E">
      <w:pPr>
        <w:numPr>
          <w:ilvl w:val="0"/>
          <w:numId w:val="18"/>
        </w:numPr>
        <w:spacing w:after="120"/>
        <w:ind w:left="126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 xml:space="preserve">Ben and </w:t>
      </w:r>
      <w:r w:rsidR="00A50203" w:rsidRPr="00BF5F2F">
        <w:rPr>
          <w:rFonts w:ascii="Calibri" w:hAnsi="Calibri" w:cs="Calibri"/>
          <w:color w:val="231F20"/>
        </w:rPr>
        <w:t>Rachel</w:t>
      </w:r>
    </w:p>
    <w:p w14:paraId="0D7A9732" w14:textId="77777777" w:rsidR="00D5604E" w:rsidRPr="00BF5F2F" w:rsidRDefault="00D5604E" w:rsidP="00D5604E">
      <w:pPr>
        <w:numPr>
          <w:ilvl w:val="0"/>
          <w:numId w:val="18"/>
        </w:numPr>
        <w:spacing w:after="120"/>
        <w:ind w:left="1260"/>
        <w:textAlignment w:val="baseline"/>
        <w:rPr>
          <w:rFonts w:ascii="Calibri" w:hAnsi="Calibri" w:cs="Calibri"/>
          <w:color w:val="231F20"/>
        </w:rPr>
      </w:pPr>
      <w:r w:rsidRPr="00BF5F2F">
        <w:rPr>
          <w:rFonts w:ascii="Calibri" w:hAnsi="Calibri" w:cs="Calibri"/>
          <w:color w:val="231F20"/>
        </w:rPr>
        <w:t>Ben &amp; Jerry’s</w:t>
      </w:r>
    </w:p>
    <w:p w14:paraId="010B510F" w14:textId="77777777" w:rsidR="00D5604E" w:rsidRDefault="00D5604E" w:rsidP="00E403D5"/>
    <w:p w14:paraId="2F1CFE02" w14:textId="7B13A0FF" w:rsidR="00E403D5" w:rsidRDefault="00E403D5" w:rsidP="00BF5F2F">
      <w:pPr>
        <w:pStyle w:val="Heading2"/>
      </w:pPr>
      <w:bookmarkStart w:id="17" w:name="_Toc148539878"/>
      <w:r>
        <w:t>Capitalization</w:t>
      </w:r>
      <w:bookmarkEnd w:id="17"/>
    </w:p>
    <w:p w14:paraId="3FD4EEB1" w14:textId="55F477FF" w:rsidR="00EE68AB" w:rsidRDefault="00EE68AB" w:rsidP="00E403D5">
      <w:pPr>
        <w:spacing w:after="240"/>
        <w:textAlignment w:val="baseline"/>
        <w:rPr>
          <w:rFonts w:ascii="Calibri" w:eastAsia="Times New Roman" w:hAnsi="Calibri" w:cs="Calibri"/>
          <w:color w:val="231F20"/>
        </w:rPr>
      </w:pPr>
      <w:r w:rsidRPr="00BF5F2F">
        <w:rPr>
          <w:rFonts w:ascii="Calibri" w:eastAsia="Times New Roman" w:hAnsi="Calibri" w:cs="Calibri"/>
          <w:color w:val="231F20"/>
        </w:rPr>
        <w:t>For headers use t</w:t>
      </w:r>
      <w:r w:rsidR="00E403D5" w:rsidRPr="00E403D5">
        <w:rPr>
          <w:rFonts w:ascii="Calibri" w:eastAsia="Times New Roman" w:hAnsi="Calibri" w:cs="Calibri"/>
          <w:color w:val="231F20"/>
        </w:rPr>
        <w:t xml:space="preserve">itle case </w:t>
      </w:r>
      <w:r w:rsidRPr="00BF5F2F">
        <w:rPr>
          <w:rFonts w:ascii="Calibri" w:eastAsia="Times New Roman" w:hAnsi="Calibri" w:cs="Calibri"/>
          <w:color w:val="231F20"/>
        </w:rPr>
        <w:t xml:space="preserve">which </w:t>
      </w:r>
      <w:r w:rsidR="00E403D5" w:rsidRPr="00E403D5">
        <w:rPr>
          <w:rFonts w:ascii="Calibri" w:eastAsia="Times New Roman" w:hAnsi="Calibri" w:cs="Calibri"/>
          <w:color w:val="231F20"/>
        </w:rPr>
        <w:t xml:space="preserve">capitalizes the first letter of every word except articles, prepositions, and conjunctions. </w:t>
      </w:r>
      <w:r w:rsidRPr="00BF5F2F">
        <w:rPr>
          <w:rFonts w:ascii="Calibri" w:eastAsia="Times New Roman" w:hAnsi="Calibri" w:cs="Calibri"/>
          <w:color w:val="231F20"/>
        </w:rPr>
        <w:t xml:space="preserve">Blog </w:t>
      </w:r>
      <w:r w:rsidR="00B74B20">
        <w:rPr>
          <w:rFonts w:ascii="Calibri" w:eastAsia="Times New Roman" w:hAnsi="Calibri" w:cs="Calibri"/>
          <w:color w:val="231F20"/>
        </w:rPr>
        <w:t>post</w:t>
      </w:r>
      <w:r w:rsidRPr="00BF5F2F">
        <w:rPr>
          <w:rFonts w:ascii="Calibri" w:eastAsia="Times New Roman" w:hAnsi="Calibri" w:cs="Calibri"/>
          <w:color w:val="231F20"/>
        </w:rPr>
        <w:t xml:space="preserve"> titles are headers.  </w:t>
      </w:r>
    </w:p>
    <w:p w14:paraId="51E9C3BA" w14:textId="7AB2F121" w:rsidR="00B74B20" w:rsidRPr="00B74B20" w:rsidRDefault="00B74B20" w:rsidP="00B74B20">
      <w:pPr>
        <w:pStyle w:val="ListParagraph"/>
        <w:numPr>
          <w:ilvl w:val="0"/>
          <w:numId w:val="25"/>
        </w:numPr>
        <w:spacing w:after="240"/>
        <w:textAlignment w:val="baseline"/>
        <w:rPr>
          <w:rFonts w:ascii="Calibri" w:eastAsia="Times New Roman" w:hAnsi="Calibri" w:cs="Calibri"/>
          <w:color w:val="231F20"/>
        </w:rPr>
      </w:pPr>
      <w:r w:rsidRPr="00B74B20">
        <w:rPr>
          <w:rFonts w:ascii="Calibri" w:eastAsia="Times New Roman" w:hAnsi="Calibri" w:cs="Calibri"/>
          <w:color w:val="231F20"/>
        </w:rPr>
        <w:t>Where to Buy the Best Donuts in Texas</w:t>
      </w:r>
    </w:p>
    <w:p w14:paraId="6A8ED0A7" w14:textId="76818980" w:rsidR="00E403D5" w:rsidRPr="00BF5F2F" w:rsidRDefault="00EE68AB" w:rsidP="00E403D5">
      <w:pPr>
        <w:spacing w:after="240"/>
        <w:textAlignment w:val="baseline"/>
        <w:rPr>
          <w:rFonts w:ascii="Calibri" w:eastAsia="Times New Roman" w:hAnsi="Calibri" w:cs="Calibri"/>
          <w:color w:val="231F20"/>
        </w:rPr>
      </w:pPr>
      <w:r w:rsidRPr="063AB248">
        <w:rPr>
          <w:rFonts w:ascii="Calibri" w:eastAsia="Times New Roman" w:hAnsi="Calibri" w:cs="Calibri"/>
          <w:color w:val="231F20"/>
        </w:rPr>
        <w:t xml:space="preserve">For </w:t>
      </w:r>
      <w:proofErr w:type="spellStart"/>
      <w:r w:rsidR="00556F05">
        <w:rPr>
          <w:rFonts w:ascii="Calibri" w:eastAsia="Times New Roman" w:hAnsi="Calibri" w:cs="Calibri"/>
          <w:color w:val="231F20"/>
        </w:rPr>
        <w:t>subheaders</w:t>
      </w:r>
      <w:proofErr w:type="spellEnd"/>
      <w:r w:rsidRPr="063AB248">
        <w:rPr>
          <w:rFonts w:ascii="Calibri" w:eastAsia="Times New Roman" w:hAnsi="Calibri" w:cs="Calibri"/>
          <w:color w:val="231F20"/>
        </w:rPr>
        <w:t>, use se</w:t>
      </w:r>
      <w:r w:rsidR="00E403D5" w:rsidRPr="063AB248">
        <w:rPr>
          <w:rFonts w:ascii="Calibri" w:eastAsia="Times New Roman" w:hAnsi="Calibri" w:cs="Calibri"/>
          <w:color w:val="231F20"/>
        </w:rPr>
        <w:t xml:space="preserve">ntence case </w:t>
      </w:r>
      <w:r w:rsidRPr="063AB248">
        <w:rPr>
          <w:rFonts w:ascii="Calibri" w:eastAsia="Times New Roman" w:hAnsi="Calibri" w:cs="Calibri"/>
          <w:color w:val="231F20"/>
        </w:rPr>
        <w:t xml:space="preserve">which </w:t>
      </w:r>
      <w:r w:rsidR="00E403D5" w:rsidRPr="063AB248">
        <w:rPr>
          <w:rFonts w:ascii="Calibri" w:eastAsia="Times New Roman" w:hAnsi="Calibri" w:cs="Calibri"/>
          <w:color w:val="231F20"/>
        </w:rPr>
        <w:t>capitalizes the first letter of the first word.</w:t>
      </w:r>
    </w:p>
    <w:p w14:paraId="1A265B6B" w14:textId="7BF00165" w:rsidR="002C4E75" w:rsidRPr="00BF5F2F" w:rsidRDefault="00EE68AB" w:rsidP="00E403D5">
      <w:pPr>
        <w:spacing w:after="240"/>
        <w:textAlignment w:val="baseline"/>
        <w:rPr>
          <w:rFonts w:ascii="Calibri" w:eastAsia="Times New Roman" w:hAnsi="Calibri" w:cs="Calibri"/>
          <w:color w:val="231F20"/>
        </w:rPr>
      </w:pPr>
      <w:r w:rsidRPr="00BF5F2F">
        <w:rPr>
          <w:rFonts w:ascii="Calibri" w:eastAsia="Times New Roman" w:hAnsi="Calibri" w:cs="Calibri"/>
          <w:color w:val="231F20"/>
        </w:rPr>
        <w:t xml:space="preserve">Don’t </w:t>
      </w:r>
      <w:r w:rsidR="00B74B20">
        <w:rPr>
          <w:rFonts w:ascii="Calibri" w:eastAsia="Times New Roman" w:hAnsi="Calibri" w:cs="Calibri"/>
          <w:color w:val="231F20"/>
        </w:rPr>
        <w:t>capitalize</w:t>
      </w:r>
      <w:r w:rsidRPr="00BF5F2F">
        <w:rPr>
          <w:rFonts w:ascii="Calibri" w:eastAsia="Times New Roman" w:hAnsi="Calibri" w:cs="Calibri"/>
          <w:color w:val="231F20"/>
        </w:rPr>
        <w:t xml:space="preserve"> the word after the colon. </w:t>
      </w:r>
    </w:p>
    <w:p w14:paraId="651D066D" w14:textId="7AB202E7" w:rsidR="00EE68AB" w:rsidRPr="00BF5F2F" w:rsidRDefault="00EE68AB" w:rsidP="002C4E75">
      <w:pPr>
        <w:pStyle w:val="ListParagraph"/>
        <w:numPr>
          <w:ilvl w:val="0"/>
          <w:numId w:val="21"/>
        </w:numPr>
        <w:spacing w:after="240"/>
        <w:textAlignment w:val="baseline"/>
        <w:rPr>
          <w:rFonts w:ascii="Calibri" w:eastAsia="Times New Roman" w:hAnsi="Calibri" w:cs="Calibri"/>
          <w:color w:val="231F20"/>
        </w:rPr>
      </w:pPr>
      <w:r w:rsidRPr="00BF5F2F">
        <w:rPr>
          <w:rFonts w:ascii="Calibri" w:eastAsia="Times New Roman" w:hAnsi="Calibri" w:cs="Calibri"/>
          <w:color w:val="231F20"/>
        </w:rPr>
        <w:t xml:space="preserve">I like donuts: they are delicious and sweet.  </w:t>
      </w:r>
    </w:p>
    <w:p w14:paraId="03E784BE" w14:textId="77777777" w:rsidR="00E403D5" w:rsidRPr="00E403D5" w:rsidRDefault="00E403D5" w:rsidP="00E403D5">
      <w:pPr>
        <w:spacing w:before="240" w:after="240"/>
        <w:textAlignment w:val="baseline"/>
        <w:rPr>
          <w:rFonts w:ascii="Calibri" w:eastAsia="Times New Roman" w:hAnsi="Calibri" w:cs="Calibri"/>
          <w:color w:val="231F20"/>
        </w:rPr>
      </w:pPr>
      <w:r w:rsidRPr="00E403D5">
        <w:rPr>
          <w:rFonts w:ascii="Calibri" w:eastAsia="Times New Roman" w:hAnsi="Calibri" w:cs="Calibri"/>
          <w:color w:val="231F20"/>
        </w:rPr>
        <w:t>When writing out an email address or website URL, use all lowercase.</w:t>
      </w:r>
    </w:p>
    <w:p w14:paraId="073A94E4" w14:textId="76C82CC0" w:rsidR="00E403D5" w:rsidRPr="00E403D5" w:rsidRDefault="00E403D5" w:rsidP="00E403D5">
      <w:pPr>
        <w:textAlignment w:val="baseline"/>
        <w:rPr>
          <w:rFonts w:ascii="Calibri" w:eastAsia="Times New Roman" w:hAnsi="Calibri" w:cs="Calibri"/>
          <w:color w:val="231F20"/>
        </w:rPr>
      </w:pPr>
      <w:r w:rsidRPr="00E403D5">
        <w:rPr>
          <w:rFonts w:ascii="Calibri" w:eastAsia="Times New Roman" w:hAnsi="Calibri" w:cs="Calibri"/>
          <w:color w:val="231F20"/>
        </w:rPr>
        <w:t>Don't capitalize random words in the middle of sentences. Here are some words that we never capitalize in a sentence</w:t>
      </w:r>
      <w:r w:rsidR="00B74B20">
        <w:rPr>
          <w:rFonts w:ascii="Calibri" w:eastAsia="Times New Roman" w:hAnsi="Calibri" w:cs="Calibri"/>
          <w:color w:val="231F20"/>
        </w:rPr>
        <w:t>:</w:t>
      </w:r>
    </w:p>
    <w:p w14:paraId="6D6E9C75" w14:textId="77777777" w:rsidR="00E403D5" w:rsidRPr="00E403D5" w:rsidRDefault="00E403D5" w:rsidP="00E403D5">
      <w:pPr>
        <w:numPr>
          <w:ilvl w:val="0"/>
          <w:numId w:val="7"/>
        </w:numPr>
        <w:spacing w:after="120"/>
        <w:ind w:left="1260"/>
        <w:textAlignment w:val="baseline"/>
        <w:rPr>
          <w:rFonts w:ascii="Calibri" w:eastAsia="Times New Roman" w:hAnsi="Calibri" w:cs="Calibri"/>
          <w:color w:val="231F20"/>
        </w:rPr>
      </w:pPr>
      <w:r w:rsidRPr="00E403D5">
        <w:rPr>
          <w:rFonts w:ascii="Calibri" w:eastAsia="Times New Roman" w:hAnsi="Calibri" w:cs="Calibri"/>
          <w:color w:val="231F20"/>
        </w:rPr>
        <w:t>website</w:t>
      </w:r>
    </w:p>
    <w:p w14:paraId="47752618" w14:textId="77777777" w:rsidR="00E403D5" w:rsidRPr="00E403D5" w:rsidRDefault="00E403D5" w:rsidP="00E403D5">
      <w:pPr>
        <w:numPr>
          <w:ilvl w:val="0"/>
          <w:numId w:val="7"/>
        </w:numPr>
        <w:spacing w:after="120"/>
        <w:ind w:left="1260"/>
        <w:textAlignment w:val="baseline"/>
        <w:rPr>
          <w:rFonts w:ascii="Calibri" w:eastAsia="Times New Roman" w:hAnsi="Calibri" w:cs="Calibri"/>
          <w:color w:val="231F20"/>
        </w:rPr>
      </w:pPr>
      <w:r w:rsidRPr="00E403D5">
        <w:rPr>
          <w:rFonts w:ascii="Calibri" w:eastAsia="Times New Roman" w:hAnsi="Calibri" w:cs="Calibri"/>
          <w:color w:val="231F20"/>
        </w:rPr>
        <w:t>internet</w:t>
      </w:r>
    </w:p>
    <w:p w14:paraId="74434EA4" w14:textId="77777777" w:rsidR="00E403D5" w:rsidRPr="00E403D5" w:rsidRDefault="00E403D5" w:rsidP="00E403D5">
      <w:pPr>
        <w:numPr>
          <w:ilvl w:val="0"/>
          <w:numId w:val="7"/>
        </w:numPr>
        <w:spacing w:after="120"/>
        <w:ind w:left="1260"/>
        <w:textAlignment w:val="baseline"/>
        <w:rPr>
          <w:rFonts w:ascii="Calibri" w:eastAsia="Times New Roman" w:hAnsi="Calibri" w:cs="Calibri"/>
          <w:color w:val="231F20"/>
        </w:rPr>
      </w:pPr>
      <w:r w:rsidRPr="00E403D5">
        <w:rPr>
          <w:rFonts w:ascii="Calibri" w:eastAsia="Times New Roman" w:hAnsi="Calibri" w:cs="Calibri"/>
          <w:color w:val="231F20"/>
        </w:rPr>
        <w:t>online</w:t>
      </w:r>
    </w:p>
    <w:p w14:paraId="552CE74F" w14:textId="77777777" w:rsidR="00E403D5" w:rsidRPr="00BF5F2F" w:rsidRDefault="00E403D5" w:rsidP="00E403D5">
      <w:pPr>
        <w:numPr>
          <w:ilvl w:val="0"/>
          <w:numId w:val="7"/>
        </w:numPr>
        <w:spacing w:after="120"/>
        <w:ind w:left="1260"/>
        <w:textAlignment w:val="baseline"/>
        <w:rPr>
          <w:rFonts w:ascii="Calibri" w:eastAsia="Times New Roman" w:hAnsi="Calibri" w:cs="Calibri"/>
          <w:color w:val="231F20"/>
        </w:rPr>
      </w:pPr>
      <w:r w:rsidRPr="00E403D5">
        <w:rPr>
          <w:rFonts w:ascii="Calibri" w:eastAsia="Times New Roman" w:hAnsi="Calibri" w:cs="Calibri"/>
          <w:color w:val="231F20"/>
        </w:rPr>
        <w:t>email</w:t>
      </w:r>
    </w:p>
    <w:p w14:paraId="65228CFB" w14:textId="508BB094" w:rsidR="00EE68AB" w:rsidRPr="00E403D5" w:rsidRDefault="00EE68AB" w:rsidP="00E403D5">
      <w:pPr>
        <w:numPr>
          <w:ilvl w:val="0"/>
          <w:numId w:val="7"/>
        </w:numPr>
        <w:spacing w:after="120"/>
        <w:ind w:left="1260"/>
        <w:textAlignment w:val="baseline"/>
        <w:rPr>
          <w:rFonts w:ascii="Calibri" w:eastAsia="Times New Roman" w:hAnsi="Calibri" w:cs="Calibri"/>
          <w:color w:val="231F20"/>
        </w:rPr>
      </w:pPr>
      <w:r w:rsidRPr="2C2045E7">
        <w:rPr>
          <w:rFonts w:ascii="Calibri" w:eastAsia="Times New Roman" w:hAnsi="Calibri" w:cs="Calibri"/>
          <w:color w:val="231F20"/>
        </w:rPr>
        <w:t>e</w:t>
      </w:r>
      <w:r w:rsidR="754C3DE5" w:rsidRPr="2C2045E7">
        <w:rPr>
          <w:rFonts w:ascii="Calibri" w:eastAsia="Times New Roman" w:hAnsi="Calibri" w:cs="Calibri"/>
          <w:color w:val="231F20"/>
        </w:rPr>
        <w:t>B</w:t>
      </w:r>
      <w:r w:rsidRPr="2C2045E7">
        <w:rPr>
          <w:rFonts w:ascii="Calibri" w:eastAsia="Times New Roman" w:hAnsi="Calibri" w:cs="Calibri"/>
          <w:color w:val="231F20"/>
        </w:rPr>
        <w:t>ook</w:t>
      </w:r>
    </w:p>
    <w:p w14:paraId="13C20565" w14:textId="77777777" w:rsidR="00E403D5" w:rsidRPr="00BF5F2F" w:rsidRDefault="00E403D5" w:rsidP="00E403D5">
      <w:pPr>
        <w:rPr>
          <w:rFonts w:ascii="Calibri" w:hAnsi="Calibri" w:cs="Calibri"/>
        </w:rPr>
      </w:pPr>
    </w:p>
    <w:p w14:paraId="11998C2A" w14:textId="23CCF128" w:rsidR="00B74B20" w:rsidRDefault="00B74B20" w:rsidP="00B74B20">
      <w:pPr>
        <w:pStyle w:val="Heading2"/>
      </w:pPr>
      <w:bookmarkStart w:id="18" w:name="_Toc148539879"/>
      <w:r>
        <w:t>Punctuation in bullets</w:t>
      </w:r>
      <w:bookmarkEnd w:id="18"/>
    </w:p>
    <w:p w14:paraId="42AD9DA9" w14:textId="216A8660" w:rsidR="00EF5AE3" w:rsidRDefault="00B74B20" w:rsidP="00EF5AE3">
      <w:pPr>
        <w:rPr>
          <w:rFonts w:ascii="Calibri" w:hAnsi="Calibri" w:cs="Calibri"/>
        </w:rPr>
      </w:pPr>
      <w:r>
        <w:rPr>
          <w:rFonts w:ascii="Calibri" w:hAnsi="Calibri" w:cs="Calibri"/>
        </w:rPr>
        <w:t>When your bullets are full sentences, s</w:t>
      </w:r>
      <w:r w:rsidR="00EF5AE3" w:rsidRPr="00BF5F2F">
        <w:rPr>
          <w:rFonts w:ascii="Calibri" w:hAnsi="Calibri" w:cs="Calibri"/>
        </w:rPr>
        <w:t xml:space="preserve">tart </w:t>
      </w:r>
      <w:r>
        <w:rPr>
          <w:rFonts w:ascii="Calibri" w:hAnsi="Calibri" w:cs="Calibri"/>
        </w:rPr>
        <w:t>them</w:t>
      </w:r>
      <w:r w:rsidR="00EF5AE3" w:rsidRPr="00BF5F2F">
        <w:rPr>
          <w:rFonts w:ascii="Calibri" w:hAnsi="Calibri" w:cs="Calibri"/>
        </w:rPr>
        <w:t xml:space="preserve"> with </w:t>
      </w:r>
      <w:r w:rsidR="00EE68AB" w:rsidRPr="00BF5F2F">
        <w:rPr>
          <w:rFonts w:ascii="Calibri" w:hAnsi="Calibri" w:cs="Calibri"/>
        </w:rPr>
        <w:t xml:space="preserve">a </w:t>
      </w:r>
      <w:r w:rsidR="00EF5AE3" w:rsidRPr="00BF5F2F">
        <w:rPr>
          <w:rFonts w:ascii="Calibri" w:hAnsi="Calibri" w:cs="Calibri"/>
        </w:rPr>
        <w:t xml:space="preserve">capital </w:t>
      </w:r>
      <w:r w:rsidRPr="00BF5F2F">
        <w:rPr>
          <w:rFonts w:ascii="Calibri" w:hAnsi="Calibri" w:cs="Calibri"/>
        </w:rPr>
        <w:t>letter and</w:t>
      </w:r>
      <w:r w:rsidR="00EF5AE3" w:rsidRPr="00BF5F2F">
        <w:rPr>
          <w:rFonts w:ascii="Calibri" w:hAnsi="Calibri" w:cs="Calibri"/>
        </w:rPr>
        <w:t xml:space="preserve"> put periods at </w:t>
      </w:r>
      <w:r>
        <w:rPr>
          <w:rFonts w:ascii="Calibri" w:hAnsi="Calibri" w:cs="Calibri"/>
        </w:rPr>
        <w:t xml:space="preserve">the </w:t>
      </w:r>
      <w:r w:rsidR="00EF5AE3" w:rsidRPr="00BF5F2F">
        <w:rPr>
          <w:rFonts w:ascii="Calibri" w:hAnsi="Calibri" w:cs="Calibri"/>
        </w:rPr>
        <w:t>end of bullets</w:t>
      </w:r>
      <w:r>
        <w:rPr>
          <w:rFonts w:ascii="Calibri" w:hAnsi="Calibri" w:cs="Calibri"/>
        </w:rPr>
        <w:t xml:space="preserve">. </w:t>
      </w:r>
    </w:p>
    <w:p w14:paraId="72A0DB4D" w14:textId="77777777" w:rsidR="00B74B20" w:rsidRDefault="00B74B20" w:rsidP="00EF5AE3">
      <w:pPr>
        <w:rPr>
          <w:rFonts w:ascii="Calibri" w:hAnsi="Calibri" w:cs="Calibri"/>
        </w:rPr>
      </w:pPr>
    </w:p>
    <w:p w14:paraId="577E2312" w14:textId="084C4FDF" w:rsidR="00B74B20" w:rsidRPr="00BF5F2F" w:rsidRDefault="00B74B20" w:rsidP="00EF5AE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When your bullets are fragments, start them with a lowercase letter and no period at the end. </w:t>
      </w:r>
    </w:p>
    <w:p w14:paraId="23C47447" w14:textId="77777777" w:rsidR="00EF5AE3" w:rsidRPr="00EF5AE3" w:rsidRDefault="00EF5AE3" w:rsidP="00EF5AE3"/>
    <w:p w14:paraId="084D275F" w14:textId="29CA59DF" w:rsidR="002708F6" w:rsidRDefault="002E3689" w:rsidP="002708F6">
      <w:pPr>
        <w:pStyle w:val="Heading1"/>
      </w:pPr>
      <w:bookmarkStart w:id="19" w:name="_Toc148539880"/>
      <w:r>
        <w:t>Using inclusive language</w:t>
      </w:r>
      <w:bookmarkEnd w:id="19"/>
    </w:p>
    <w:p w14:paraId="09EF3083" w14:textId="23ACCCD4" w:rsidR="00BF5F2F" w:rsidRPr="002E3689" w:rsidRDefault="002E3689" w:rsidP="00BF5F2F">
      <w:pPr>
        <w:rPr>
          <w:color w:val="FF0000"/>
        </w:rPr>
      </w:pPr>
      <w:r w:rsidRPr="002E3689">
        <w:rPr>
          <w:color w:val="FF0000"/>
        </w:rPr>
        <w:t xml:space="preserve">Keep this section if this is important to your company. </w:t>
      </w:r>
    </w:p>
    <w:p w14:paraId="61F7228D" w14:textId="77777777" w:rsidR="002E3689" w:rsidRPr="00BF5F2F" w:rsidRDefault="002E3689" w:rsidP="00BF5F2F"/>
    <w:p w14:paraId="7EC17287" w14:textId="77777777" w:rsidR="002708F6" w:rsidRDefault="002708F6" w:rsidP="002708F6">
      <w:r w:rsidRPr="002708F6">
        <w:t>We use inclusive language in our content.  Top reasons?</w:t>
      </w:r>
    </w:p>
    <w:p w14:paraId="124EA4F4" w14:textId="55AEC06D" w:rsidR="002708F6" w:rsidRDefault="002708F6" w:rsidP="002708F6">
      <w:pPr>
        <w:pStyle w:val="ListParagraph"/>
        <w:numPr>
          <w:ilvl w:val="0"/>
          <w:numId w:val="4"/>
        </w:numPr>
      </w:pPr>
      <w:r w:rsidRPr="002708F6">
        <w:t>It acknowledges and celebrates diversity</w:t>
      </w:r>
    </w:p>
    <w:p w14:paraId="2182AF29" w14:textId="549502A0" w:rsidR="002708F6" w:rsidRDefault="002708F6" w:rsidP="002708F6">
      <w:pPr>
        <w:pStyle w:val="ListParagraph"/>
        <w:numPr>
          <w:ilvl w:val="0"/>
          <w:numId w:val="4"/>
        </w:numPr>
      </w:pPr>
      <w:r w:rsidRPr="002708F6">
        <w:t>It conveys respect for everyone</w:t>
      </w:r>
    </w:p>
    <w:p w14:paraId="678ED005" w14:textId="752BACD5" w:rsidR="002708F6" w:rsidRDefault="002708F6" w:rsidP="002708F6">
      <w:pPr>
        <w:pStyle w:val="ListParagraph"/>
        <w:numPr>
          <w:ilvl w:val="0"/>
          <w:numId w:val="4"/>
        </w:numPr>
      </w:pPr>
      <w:r w:rsidRPr="002708F6">
        <w:t>Eliminates the chance you may offend someone</w:t>
      </w:r>
    </w:p>
    <w:p w14:paraId="4F7CB978" w14:textId="2B40C26A" w:rsidR="002708F6" w:rsidRDefault="002708F6" w:rsidP="002708F6">
      <w:pPr>
        <w:pStyle w:val="ListParagraph"/>
        <w:numPr>
          <w:ilvl w:val="0"/>
          <w:numId w:val="4"/>
        </w:numPr>
      </w:pPr>
      <w:r w:rsidRPr="002708F6">
        <w:t>It promotes equal opportunities</w:t>
      </w:r>
    </w:p>
    <w:p w14:paraId="3248C280" w14:textId="095F6B71" w:rsidR="002708F6" w:rsidRDefault="002708F6" w:rsidP="002708F6">
      <w:pPr>
        <w:pStyle w:val="ListParagraph"/>
        <w:numPr>
          <w:ilvl w:val="0"/>
          <w:numId w:val="4"/>
        </w:numPr>
      </w:pPr>
      <w:r w:rsidRPr="002708F6">
        <w:t>Helps avoid legal issues that might arise from discriminatory or insensitive language</w:t>
      </w:r>
    </w:p>
    <w:p w14:paraId="30A3C596" w14:textId="6A778982" w:rsidR="002708F6" w:rsidRPr="002708F6" w:rsidRDefault="002708F6" w:rsidP="002708F6">
      <w:pPr>
        <w:pStyle w:val="ListParagraph"/>
        <w:numPr>
          <w:ilvl w:val="0"/>
          <w:numId w:val="4"/>
        </w:numPr>
      </w:pPr>
      <w:r w:rsidRPr="002708F6">
        <w:t>Fosters belonging</w:t>
      </w:r>
    </w:p>
    <w:p w14:paraId="15DFD41A" w14:textId="39A346EE" w:rsidR="002708F6" w:rsidRPr="002708F6" w:rsidRDefault="00B50B83" w:rsidP="002708F6">
      <w:pPr>
        <w:pStyle w:val="ListParagraph"/>
        <w:numPr>
          <w:ilvl w:val="0"/>
          <w:numId w:val="4"/>
        </w:numPr>
      </w:pPr>
      <w:r>
        <w:t>It’s</w:t>
      </w:r>
      <w:r w:rsidR="002708F6" w:rsidRPr="002708F6">
        <w:t xml:space="preserve"> the right thing to do</w:t>
      </w:r>
    </w:p>
    <w:p w14:paraId="644ED9AB" w14:textId="77777777" w:rsidR="002708F6" w:rsidRDefault="002708F6" w:rsidP="002708F6"/>
    <w:p w14:paraId="76F0A7EA" w14:textId="01C134FA" w:rsidR="002708F6" w:rsidRDefault="002708F6" w:rsidP="002E3689">
      <w:pPr>
        <w:pStyle w:val="Heading4"/>
      </w:pPr>
      <w:r>
        <w:lastRenderedPageBreak/>
        <w:t xml:space="preserve">Gendered </w:t>
      </w:r>
      <w:r w:rsidR="00D60AB8">
        <w:t>l</w:t>
      </w:r>
      <w:r>
        <w:t>anguage</w:t>
      </w:r>
    </w:p>
    <w:p w14:paraId="469CA65D" w14:textId="77777777" w:rsidR="002708F6" w:rsidRDefault="002708F6" w:rsidP="002708F6">
      <w:r>
        <w:t>Avoid using gender-specific terms like "he" or "she" when referring to an individual of unknown gender. Use gender-neutral alternatives like "they" or rephrase sentences to eliminate the need for gendered pronouns.</w:t>
      </w:r>
    </w:p>
    <w:p w14:paraId="47A5A038" w14:textId="77777777" w:rsidR="002708F6" w:rsidRDefault="002708F6" w:rsidP="002708F6"/>
    <w:p w14:paraId="58DB97CB" w14:textId="77777777" w:rsidR="002708F6" w:rsidRDefault="002708F6" w:rsidP="002708F6">
      <w:r>
        <w:t>Instead of "mankind" or "man," use terms like "humanity," "people," or "humans."</w:t>
      </w:r>
    </w:p>
    <w:p w14:paraId="711516A3" w14:textId="77777777" w:rsidR="002708F6" w:rsidRDefault="002708F6" w:rsidP="002708F6"/>
    <w:p w14:paraId="51125F94" w14:textId="77777777" w:rsidR="002708F6" w:rsidRDefault="002708F6" w:rsidP="002708F6">
      <w:r>
        <w:t>Use gender-neutral job titles such as "firefighter," "police officer," and "chairperson."</w:t>
      </w:r>
    </w:p>
    <w:p w14:paraId="2830B747" w14:textId="77777777" w:rsidR="002708F6" w:rsidRDefault="002708F6" w:rsidP="002708F6"/>
    <w:p w14:paraId="2F81087D" w14:textId="7ACE8E66" w:rsidR="002708F6" w:rsidRDefault="002708F6" w:rsidP="002E3689">
      <w:pPr>
        <w:pStyle w:val="Heading4"/>
      </w:pPr>
      <w:r>
        <w:t xml:space="preserve">Disabled or </w:t>
      </w:r>
      <w:r w:rsidR="00D60AB8">
        <w:t>h</w:t>
      </w:r>
      <w:r>
        <w:t>andicapped</w:t>
      </w:r>
    </w:p>
    <w:p w14:paraId="2B74E27A" w14:textId="77777777" w:rsidR="002708F6" w:rsidRDefault="002708F6" w:rsidP="002708F6">
      <w:r>
        <w:t>Use "people with disabilities" or "individuals with disabilities" instead of labels like "disabled" or "handicapped."</w:t>
      </w:r>
    </w:p>
    <w:p w14:paraId="629C342E" w14:textId="77777777" w:rsidR="002708F6" w:rsidRDefault="002708F6" w:rsidP="002708F6"/>
    <w:p w14:paraId="3E21321F" w14:textId="7365CF3F" w:rsidR="002708F6" w:rsidRDefault="00D60AB8" w:rsidP="002E3689">
      <w:pPr>
        <w:pStyle w:val="Heading4"/>
      </w:pPr>
      <w:r>
        <w:t>Mental health</w:t>
      </w:r>
    </w:p>
    <w:p w14:paraId="1E12A0B8" w14:textId="528BE6B7" w:rsidR="002708F6" w:rsidRDefault="002708F6" w:rsidP="002708F6">
      <w:r>
        <w:t>Avoid using derogatory terms related to mental health</w:t>
      </w:r>
      <w:r w:rsidR="00F8234F">
        <w:t xml:space="preserve"> like psycho, </w:t>
      </w:r>
      <w:r w:rsidR="16757337">
        <w:t>n</w:t>
      </w:r>
      <w:r w:rsidR="00F8234F">
        <w:t>uts, lunatic, crazy, insane, or mad when describing chaotic or strange situations</w:t>
      </w:r>
      <w:r>
        <w:t xml:space="preserve">. </w:t>
      </w:r>
      <w:r w:rsidR="00F8234F">
        <w:t>Instead, use</w:t>
      </w:r>
      <w:r>
        <w:t xml:space="preserve"> "unusual," "intense," or "unconventional."</w:t>
      </w:r>
    </w:p>
    <w:p w14:paraId="796E6719" w14:textId="2F718437" w:rsidR="7E2D4446" w:rsidRDefault="7E2D4446" w:rsidP="7E2D4446"/>
    <w:p w14:paraId="46D64641" w14:textId="59F8F771" w:rsidR="5A4A473D" w:rsidRDefault="5A4A473D">
      <w:r w:rsidRPr="7E2D4446">
        <w:rPr>
          <w:rFonts w:ascii="Calibri" w:eastAsia="Calibri" w:hAnsi="Calibri" w:cs="Calibri"/>
        </w:rPr>
        <w:t xml:space="preserve">Also, please never use terms like “bipolar”, “schizophrenic”, or “manic” to describe chaotic situations, and never refer to a situation as “suicidal”.  </w:t>
      </w:r>
    </w:p>
    <w:p w14:paraId="2E652F6C" w14:textId="26589F29" w:rsidR="7E2D4446" w:rsidRDefault="7E2D4446" w:rsidP="7E2D4446"/>
    <w:p w14:paraId="1A5F9356" w14:textId="521F5ACD" w:rsidR="00F8234F" w:rsidRDefault="00F8234F" w:rsidP="002E3689">
      <w:pPr>
        <w:pStyle w:val="Heading4"/>
      </w:pPr>
      <w:r>
        <w:t>Neurodivergence</w:t>
      </w:r>
    </w:p>
    <w:p w14:paraId="36AE6DFD" w14:textId="4880AB2F" w:rsidR="00F8234F" w:rsidRDefault="00F8234F" w:rsidP="002708F6">
      <w:r>
        <w:t xml:space="preserve">Words like spastic can be offensive to neurodivergent or autistic people. Use “chaotic” instead. </w:t>
      </w:r>
    </w:p>
    <w:p w14:paraId="63BB19D5" w14:textId="77777777" w:rsidR="00F8234F" w:rsidRDefault="00F8234F" w:rsidP="002708F6"/>
    <w:p w14:paraId="4BAC753B" w14:textId="7F43FFC2" w:rsidR="002708F6" w:rsidRDefault="002708F6" w:rsidP="002E3689">
      <w:pPr>
        <w:pStyle w:val="Heading4"/>
      </w:pPr>
      <w:r>
        <w:t>Age references</w:t>
      </w:r>
    </w:p>
    <w:p w14:paraId="0CF0EF34" w14:textId="1761B6D3" w:rsidR="002708F6" w:rsidRDefault="002708F6" w:rsidP="002708F6">
      <w:r>
        <w:t xml:space="preserve">Instead of "elderly" or "senior citizens," use "older adults" or "seniors."  Also, be mindful of age-related stereotypes and avoid language that discriminates against or stigmatizes people based on their age. </w:t>
      </w:r>
    </w:p>
    <w:p w14:paraId="31A5BD80" w14:textId="12155E55" w:rsidR="002708F6" w:rsidRDefault="002708F6" w:rsidP="002708F6"/>
    <w:p w14:paraId="3E63A38D" w14:textId="5507BC93" w:rsidR="002708F6" w:rsidRDefault="00F8234F" w:rsidP="002E3689">
      <w:pPr>
        <w:pStyle w:val="Heading4"/>
      </w:pPr>
      <w:r>
        <w:t>Race references</w:t>
      </w:r>
    </w:p>
    <w:p w14:paraId="5F1FA651" w14:textId="58138FDA" w:rsidR="00D60AB8" w:rsidRDefault="002708F6" w:rsidP="002708F6">
      <w:r>
        <w:t>Instead of using “blacklist” use “boycott</w:t>
      </w:r>
      <w:r w:rsidR="1CB97EC4">
        <w:t>.</w:t>
      </w:r>
      <w:r>
        <w:t>”</w:t>
      </w:r>
      <w:r w:rsidR="1CB97EC4">
        <w:t xml:space="preserve"> </w:t>
      </w:r>
      <w:r>
        <w:t xml:space="preserve"> Similarly, </w:t>
      </w:r>
      <w:proofErr w:type="gramStart"/>
      <w:r>
        <w:t>say ”</w:t>
      </w:r>
      <w:proofErr w:type="spellStart"/>
      <w:r>
        <w:t>allowlist</w:t>
      </w:r>
      <w:proofErr w:type="spellEnd"/>
      <w:proofErr w:type="gramEnd"/>
      <w:r>
        <w:t xml:space="preserve">” instead of whitelist. </w:t>
      </w:r>
      <w:r w:rsidR="00D60AB8">
        <w:t xml:space="preserve">Other examples include “blackball” or “master list”.  (“Master” suggests slaveholder.) In these </w:t>
      </w:r>
      <w:proofErr w:type="gramStart"/>
      <w:r w:rsidR="00D60AB8">
        <w:t>cases</w:t>
      </w:r>
      <w:proofErr w:type="gramEnd"/>
      <w:r w:rsidR="00D60AB8">
        <w:t xml:space="preserve"> use “ostracize” and just “list”.</w:t>
      </w:r>
    </w:p>
    <w:p w14:paraId="567E4278" w14:textId="77777777" w:rsidR="002708F6" w:rsidRDefault="002708F6" w:rsidP="002708F6"/>
    <w:p w14:paraId="7E5BB97E" w14:textId="67235897" w:rsidR="00D60AB8" w:rsidRDefault="00D60AB8" w:rsidP="002E3689">
      <w:pPr>
        <w:pStyle w:val="Heading4"/>
      </w:pPr>
      <w:r>
        <w:t>Nationality and immigration status</w:t>
      </w:r>
    </w:p>
    <w:p w14:paraId="75DB6935" w14:textId="1DCBD183" w:rsidR="002708F6" w:rsidRDefault="00D60AB8" w:rsidP="002708F6">
      <w:r>
        <w:t>Instead of saying “f</w:t>
      </w:r>
      <w:r w:rsidR="002708F6">
        <w:t>oreigners</w:t>
      </w:r>
      <w:r>
        <w:t>”,</w:t>
      </w:r>
      <w:r w:rsidR="002708F6">
        <w:t xml:space="preserve"> </w:t>
      </w:r>
      <w:r>
        <w:t>“i</w:t>
      </w:r>
      <w:r w:rsidR="002708F6">
        <w:t>llegal</w:t>
      </w:r>
      <w:r>
        <w:t>s”, or “illegal a</w:t>
      </w:r>
      <w:r w:rsidR="002708F6">
        <w:t>liens</w:t>
      </w:r>
      <w:r>
        <w:t>” u</w:t>
      </w:r>
      <w:r w:rsidR="002708F6">
        <w:t>se "undocumented immigrant" or "asylum seeker</w:t>
      </w:r>
      <w:r w:rsidR="77B8C0CF">
        <w:t>.</w:t>
      </w:r>
      <w:r w:rsidR="002708F6">
        <w:t>"</w:t>
      </w:r>
      <w:r>
        <w:t xml:space="preserve"> </w:t>
      </w:r>
      <w:r w:rsidR="002708F6">
        <w:t>Instead of "foreigner" use "individuals from other countries" or "foreign nationals."</w:t>
      </w:r>
    </w:p>
    <w:p w14:paraId="1F2C3420" w14:textId="77777777" w:rsidR="002708F6" w:rsidRDefault="002708F6" w:rsidP="002708F6"/>
    <w:p w14:paraId="0C1EF2AA" w14:textId="2446342A" w:rsidR="002708F6" w:rsidRDefault="002708F6" w:rsidP="002E3689">
      <w:pPr>
        <w:pStyle w:val="Heading4"/>
      </w:pPr>
      <w:r>
        <w:t>Normal or Abnormal</w:t>
      </w:r>
    </w:p>
    <w:p w14:paraId="0D926ABB" w14:textId="77777777" w:rsidR="002708F6" w:rsidRDefault="002708F6" w:rsidP="002708F6">
      <w:r>
        <w:t>Avoid labeling people or conditions as "normal" or "abnormal." Use more descriptive and non-judgmental terms.</w:t>
      </w:r>
    </w:p>
    <w:p w14:paraId="0DB5C0BF" w14:textId="77777777" w:rsidR="002708F6" w:rsidRDefault="002708F6" w:rsidP="002708F6"/>
    <w:p w14:paraId="45154334" w14:textId="4A3098FE" w:rsidR="002708F6" w:rsidRDefault="00D60AB8" w:rsidP="002E3689">
      <w:pPr>
        <w:pStyle w:val="Heading4"/>
      </w:pPr>
      <w:r>
        <w:lastRenderedPageBreak/>
        <w:t>Marital status</w:t>
      </w:r>
    </w:p>
    <w:p w14:paraId="6D4EBBF1" w14:textId="5E9F174E" w:rsidR="002708F6" w:rsidRDefault="002708F6" w:rsidP="002708F6">
      <w:r>
        <w:t>Instead of assuming or referring to any specific marital status</w:t>
      </w:r>
      <w:r w:rsidR="00D60AB8">
        <w:t xml:space="preserve"> such as “husband” or “wife”</w:t>
      </w:r>
      <w:r>
        <w:t>, use gender-neutral terms like "spouse" or "partner."</w:t>
      </w:r>
    </w:p>
    <w:p w14:paraId="4F0CABBB" w14:textId="77777777" w:rsidR="002708F6" w:rsidRDefault="002708F6" w:rsidP="002708F6"/>
    <w:p w14:paraId="008D01BE" w14:textId="184DF2AA" w:rsidR="002708F6" w:rsidRDefault="002708F6" w:rsidP="002E3689">
      <w:pPr>
        <w:pStyle w:val="Heading4"/>
      </w:pPr>
      <w:r>
        <w:t>Ethnicity and religion</w:t>
      </w:r>
    </w:p>
    <w:p w14:paraId="2168F53F" w14:textId="1164EE3B" w:rsidR="002708F6" w:rsidRDefault="00D60AB8" w:rsidP="002708F6">
      <w:r>
        <w:t>Be</w:t>
      </w:r>
      <w:r w:rsidR="002708F6">
        <w:t xml:space="preserve"> cautious when discussing race</w:t>
      </w:r>
      <w:r>
        <w:t>,</w:t>
      </w:r>
      <w:r w:rsidR="002708F6">
        <w:t xml:space="preserve"> </w:t>
      </w:r>
      <w:r>
        <w:t>ethnicity, or religion</w:t>
      </w:r>
      <w:r w:rsidR="002708F6">
        <w:t xml:space="preserve"> to avoid unintentionally offensive language.</w:t>
      </w:r>
      <w:r w:rsidR="002708F6" w:rsidRPr="002708F6">
        <w:t xml:space="preserve"> </w:t>
      </w:r>
      <w:r w:rsidR="00397B23">
        <w:t xml:space="preserve">Or just avoid these topics.  </w:t>
      </w:r>
    </w:p>
    <w:p w14:paraId="7CE418DC" w14:textId="77777777" w:rsidR="002708F6" w:rsidRDefault="002708F6" w:rsidP="002708F6"/>
    <w:p w14:paraId="389492E0" w14:textId="54C08BEB" w:rsidR="00BF5F2F" w:rsidRDefault="00BF5F2F" w:rsidP="002708F6"/>
    <w:p w14:paraId="714B3C74" w14:textId="53AC04DE" w:rsidR="00F8234F" w:rsidRDefault="00F8234F" w:rsidP="00F8234F">
      <w:pPr>
        <w:pStyle w:val="Heading1"/>
      </w:pPr>
      <w:bookmarkStart w:id="20" w:name="_Toc148539881"/>
      <w:r>
        <w:t xml:space="preserve">Do and </w:t>
      </w:r>
      <w:r w:rsidR="002E3689">
        <w:t>d</w:t>
      </w:r>
      <w:r>
        <w:t xml:space="preserve">on’t </w:t>
      </w:r>
      <w:proofErr w:type="gramStart"/>
      <w:r w:rsidR="002E3689">
        <w:t>e</w:t>
      </w:r>
      <w:r>
        <w:t>xamples</w:t>
      </w:r>
      <w:bookmarkEnd w:id="20"/>
      <w:proofErr w:type="gramEnd"/>
    </w:p>
    <w:p w14:paraId="6E5B104B" w14:textId="77777777" w:rsidR="00F8234F" w:rsidRDefault="00F8234F" w:rsidP="00F8234F">
      <w:pPr>
        <w:rPr>
          <w:b/>
          <w:bCs/>
        </w:rPr>
      </w:pPr>
    </w:p>
    <w:p w14:paraId="784B65F2" w14:textId="370F12CF" w:rsidR="002E3689" w:rsidRPr="002E3689" w:rsidRDefault="002E3689" w:rsidP="00F8234F">
      <w:pPr>
        <w:rPr>
          <w:color w:val="FF0000"/>
        </w:rPr>
      </w:pPr>
      <w:r w:rsidRPr="002E3689">
        <w:rPr>
          <w:color w:val="FF0000"/>
        </w:rPr>
        <w:t>Provide at least 5 good/bad examples.</w:t>
      </w:r>
    </w:p>
    <w:p w14:paraId="44CD469A" w14:textId="77777777" w:rsidR="002E3689" w:rsidRPr="00A50203" w:rsidRDefault="002E3689" w:rsidP="00F8234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234F" w:rsidRPr="00A50203" w14:paraId="622B21E1" w14:textId="77777777">
        <w:tc>
          <w:tcPr>
            <w:tcW w:w="4675" w:type="dxa"/>
          </w:tcPr>
          <w:p w14:paraId="368D0B80" w14:textId="77777777" w:rsidR="00F8234F" w:rsidRPr="00A50203" w:rsidRDefault="00F8234F">
            <w:pPr>
              <w:rPr>
                <w:b/>
                <w:bCs/>
              </w:rPr>
            </w:pPr>
            <w:r w:rsidRPr="00A50203">
              <w:rPr>
                <w:b/>
                <w:bCs/>
              </w:rPr>
              <w:t>Don’t</w:t>
            </w:r>
          </w:p>
        </w:tc>
        <w:tc>
          <w:tcPr>
            <w:tcW w:w="4675" w:type="dxa"/>
          </w:tcPr>
          <w:p w14:paraId="5BFF09E3" w14:textId="77777777" w:rsidR="00F8234F" w:rsidRPr="00A50203" w:rsidRDefault="00F8234F">
            <w:pPr>
              <w:rPr>
                <w:b/>
                <w:bCs/>
              </w:rPr>
            </w:pPr>
            <w:r w:rsidRPr="00A50203">
              <w:rPr>
                <w:b/>
                <w:bCs/>
              </w:rPr>
              <w:t>Do</w:t>
            </w:r>
          </w:p>
        </w:tc>
      </w:tr>
      <w:tr w:rsidR="00F8234F" w14:paraId="7739E845" w14:textId="77777777">
        <w:tc>
          <w:tcPr>
            <w:tcW w:w="4675" w:type="dxa"/>
          </w:tcPr>
          <w:p w14:paraId="5841B844" w14:textId="6FEEE875" w:rsidR="00F8234F" w:rsidRPr="002E3689" w:rsidRDefault="002E3689">
            <w:pPr>
              <w:rPr>
                <w:rFonts w:ascii="Calibri" w:hAnsi="Calibri" w:cs="Calibri"/>
                <w:color w:val="FF0000"/>
              </w:rPr>
            </w:pPr>
            <w:r w:rsidRPr="002E3689">
              <w:rPr>
                <w:rFonts w:ascii="Calibri" w:hAnsi="Calibri" w:cs="Calibri"/>
                <w:color w:val="FF0000"/>
              </w:rPr>
              <w:t>Bad example here</w:t>
            </w:r>
          </w:p>
          <w:p w14:paraId="2BBF9B77" w14:textId="45311384" w:rsidR="008E5708" w:rsidRDefault="008E5708">
            <w:r w:rsidRPr="001C4185">
              <w:rPr>
                <w:rFonts w:ascii="Calibri" w:hAnsi="Calibri" w:cs="Calibri"/>
                <w:color w:val="4472C4" w:themeColor="accent1"/>
              </w:rPr>
              <w:t>(</w:t>
            </w:r>
            <w:r w:rsidR="002E3689">
              <w:rPr>
                <w:rFonts w:ascii="Calibri" w:hAnsi="Calibri" w:cs="Calibri"/>
                <w:color w:val="4472C4" w:themeColor="accent1"/>
              </w:rPr>
              <w:t>Describe why this example is bad</w:t>
            </w:r>
            <w:r w:rsidRPr="001C4185">
              <w:rPr>
                <w:rFonts w:ascii="Calibri" w:hAnsi="Calibri" w:cs="Calibri"/>
                <w:color w:val="4472C4" w:themeColor="accent1"/>
              </w:rPr>
              <w:t xml:space="preserve">.) </w:t>
            </w:r>
          </w:p>
        </w:tc>
        <w:tc>
          <w:tcPr>
            <w:tcW w:w="4675" w:type="dxa"/>
          </w:tcPr>
          <w:p w14:paraId="4AF98C1D" w14:textId="500D5A38" w:rsidR="00F8234F" w:rsidRPr="002E3689" w:rsidRDefault="002E3689">
            <w:pPr>
              <w:rPr>
                <w:color w:val="FF0000"/>
              </w:rPr>
            </w:pPr>
            <w:r w:rsidRPr="002E3689">
              <w:rPr>
                <w:color w:val="FF0000"/>
              </w:rPr>
              <w:t>Rewrite here</w:t>
            </w:r>
          </w:p>
          <w:p w14:paraId="70BBFF31" w14:textId="143F0838" w:rsidR="008E5708" w:rsidRDefault="008E5708"/>
        </w:tc>
      </w:tr>
      <w:tr w:rsidR="00F8234F" w14:paraId="041BE1E5" w14:textId="77777777">
        <w:tc>
          <w:tcPr>
            <w:tcW w:w="4675" w:type="dxa"/>
          </w:tcPr>
          <w:p w14:paraId="03908772" w14:textId="54A60ADE" w:rsidR="008E5708" w:rsidRDefault="008E5708"/>
        </w:tc>
        <w:tc>
          <w:tcPr>
            <w:tcW w:w="4675" w:type="dxa"/>
          </w:tcPr>
          <w:p w14:paraId="3BC8095C" w14:textId="403BE3FC" w:rsidR="00F8234F" w:rsidRDefault="00F8234F"/>
        </w:tc>
      </w:tr>
      <w:tr w:rsidR="00F8234F" w14:paraId="330F7BAD" w14:textId="77777777">
        <w:tc>
          <w:tcPr>
            <w:tcW w:w="4675" w:type="dxa"/>
          </w:tcPr>
          <w:p w14:paraId="3CB5CF01" w14:textId="59361D7D" w:rsidR="008E5708" w:rsidRDefault="008E5708"/>
        </w:tc>
        <w:tc>
          <w:tcPr>
            <w:tcW w:w="4675" w:type="dxa"/>
          </w:tcPr>
          <w:p w14:paraId="25D337C6" w14:textId="00FBDC11" w:rsidR="00F8234F" w:rsidRDefault="00F8234F"/>
        </w:tc>
      </w:tr>
      <w:tr w:rsidR="00F8234F" w14:paraId="702E59BB" w14:textId="77777777">
        <w:tc>
          <w:tcPr>
            <w:tcW w:w="4675" w:type="dxa"/>
          </w:tcPr>
          <w:p w14:paraId="74086008" w14:textId="4A33FC20" w:rsidR="0099679D" w:rsidRDefault="0099679D"/>
        </w:tc>
        <w:tc>
          <w:tcPr>
            <w:tcW w:w="4675" w:type="dxa"/>
          </w:tcPr>
          <w:p w14:paraId="0058F7FD" w14:textId="0C162FC9" w:rsidR="00F8234F" w:rsidRDefault="00F8234F"/>
        </w:tc>
      </w:tr>
      <w:tr w:rsidR="00F8234F" w14:paraId="7740D85A" w14:textId="77777777">
        <w:tc>
          <w:tcPr>
            <w:tcW w:w="4675" w:type="dxa"/>
          </w:tcPr>
          <w:p w14:paraId="3D355D50" w14:textId="34D46B92" w:rsidR="00F8234F" w:rsidRDefault="00F8234F"/>
        </w:tc>
        <w:tc>
          <w:tcPr>
            <w:tcW w:w="4675" w:type="dxa"/>
          </w:tcPr>
          <w:p w14:paraId="43498A06" w14:textId="475C23C1" w:rsidR="00F8234F" w:rsidRDefault="00F8234F"/>
        </w:tc>
      </w:tr>
      <w:tr w:rsidR="00F8234F" w14:paraId="37B3036A" w14:textId="77777777">
        <w:tc>
          <w:tcPr>
            <w:tcW w:w="4675" w:type="dxa"/>
          </w:tcPr>
          <w:p w14:paraId="0DB8DC2D" w14:textId="3F26D5D2" w:rsidR="003918D9" w:rsidRDefault="003918D9">
            <w:pPr>
              <w:rPr>
                <w:color w:val="4472C4" w:themeColor="accent1"/>
              </w:rPr>
            </w:pPr>
          </w:p>
        </w:tc>
        <w:tc>
          <w:tcPr>
            <w:tcW w:w="4675" w:type="dxa"/>
          </w:tcPr>
          <w:p w14:paraId="07E357FC" w14:textId="542F8C51" w:rsidR="001F5390" w:rsidRDefault="001F5390"/>
        </w:tc>
      </w:tr>
      <w:tr w:rsidR="00F8234F" w14:paraId="72922E2D" w14:textId="77777777">
        <w:tc>
          <w:tcPr>
            <w:tcW w:w="4675" w:type="dxa"/>
          </w:tcPr>
          <w:p w14:paraId="6996BB11" w14:textId="4FE59D53" w:rsidR="00F8234F" w:rsidRDefault="00F8234F">
            <w:pPr>
              <w:rPr>
                <w:color w:val="4472C4" w:themeColor="accent1"/>
              </w:rPr>
            </w:pPr>
          </w:p>
        </w:tc>
        <w:tc>
          <w:tcPr>
            <w:tcW w:w="4675" w:type="dxa"/>
          </w:tcPr>
          <w:p w14:paraId="569378E8" w14:textId="0AFB86A6" w:rsidR="00F8234F" w:rsidRDefault="00F8234F"/>
        </w:tc>
      </w:tr>
    </w:tbl>
    <w:p w14:paraId="6D0262A4" w14:textId="77777777" w:rsidR="00F8234F" w:rsidRDefault="00F8234F" w:rsidP="00F8234F"/>
    <w:p w14:paraId="1B26E509" w14:textId="77E35537" w:rsidR="00FD1C8B" w:rsidRDefault="75E8495B" w:rsidP="00FD1C8B">
      <w:pPr>
        <w:pStyle w:val="Heading1"/>
      </w:pPr>
      <w:bookmarkStart w:id="21" w:name="_Toc148539882"/>
      <w:r>
        <w:t xml:space="preserve">Samples of </w:t>
      </w:r>
      <w:r w:rsidR="0252144D">
        <w:t xml:space="preserve">recent </w:t>
      </w:r>
      <w:r w:rsidR="002E3689">
        <w:t>top-notch content</w:t>
      </w:r>
      <w:bookmarkEnd w:id="21"/>
    </w:p>
    <w:p w14:paraId="068FB047" w14:textId="77777777" w:rsidR="002E3689" w:rsidRDefault="002E3689" w:rsidP="002E3689"/>
    <w:p w14:paraId="792777DF" w14:textId="101F3509" w:rsidR="002E3689" w:rsidRPr="002E3689" w:rsidRDefault="002E3689" w:rsidP="002E3689">
      <w:r>
        <w:t xml:space="preserve">Provide links to several pieces that everyone likes, for reference. </w:t>
      </w:r>
    </w:p>
    <w:sectPr w:rsidR="002E3689" w:rsidRPr="002E3689"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83C0A" w14:textId="77777777" w:rsidR="002C02A9" w:rsidRDefault="002C02A9" w:rsidP="009210C8">
      <w:r>
        <w:separator/>
      </w:r>
    </w:p>
  </w:endnote>
  <w:endnote w:type="continuationSeparator" w:id="0">
    <w:p w14:paraId="409C2CA6" w14:textId="77777777" w:rsidR="002C02A9" w:rsidRDefault="002C02A9" w:rsidP="009210C8">
      <w:r>
        <w:continuationSeparator/>
      </w:r>
    </w:p>
  </w:endnote>
  <w:endnote w:type="continuationNotice" w:id="1">
    <w:p w14:paraId="6A781264" w14:textId="77777777" w:rsidR="002C02A9" w:rsidRDefault="002C0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08D9" w14:textId="4B042760" w:rsidR="009210C8" w:rsidRDefault="009210C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A8DDF65" w14:textId="77777777" w:rsidR="009210C8" w:rsidRDefault="009210C8" w:rsidP="009210C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77701515"/>
      <w:docPartObj>
        <w:docPartGallery w:val="Page Numbers (Bottom of Page)"/>
        <w:docPartUnique/>
      </w:docPartObj>
    </w:sdtPr>
    <w:sdtContent>
      <w:p w14:paraId="7F896EF0" w14:textId="4D964AD8" w:rsidR="009210C8" w:rsidRDefault="009210C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767B1664" w14:textId="77777777" w:rsidR="009210C8" w:rsidRDefault="009210C8" w:rsidP="009210C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5A563" w14:textId="77777777" w:rsidR="002C02A9" w:rsidRDefault="002C02A9" w:rsidP="009210C8">
      <w:r>
        <w:separator/>
      </w:r>
    </w:p>
  </w:footnote>
  <w:footnote w:type="continuationSeparator" w:id="0">
    <w:p w14:paraId="224C40A9" w14:textId="77777777" w:rsidR="002C02A9" w:rsidRDefault="002C02A9" w:rsidP="009210C8">
      <w:r>
        <w:continuationSeparator/>
      </w:r>
    </w:p>
  </w:footnote>
  <w:footnote w:type="continuationNotice" w:id="1">
    <w:p w14:paraId="1656E6CF" w14:textId="77777777" w:rsidR="002C02A9" w:rsidRDefault="002C02A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3AF"/>
    <w:multiLevelType w:val="multilevel"/>
    <w:tmpl w:val="BD2A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1245A"/>
    <w:multiLevelType w:val="multilevel"/>
    <w:tmpl w:val="9F28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E589D"/>
    <w:multiLevelType w:val="multilevel"/>
    <w:tmpl w:val="9F00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E4EF1"/>
    <w:multiLevelType w:val="multilevel"/>
    <w:tmpl w:val="93DC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80EAD"/>
    <w:multiLevelType w:val="hybridMultilevel"/>
    <w:tmpl w:val="9104E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23FBA"/>
    <w:multiLevelType w:val="multilevel"/>
    <w:tmpl w:val="00B4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733C8"/>
    <w:multiLevelType w:val="hybridMultilevel"/>
    <w:tmpl w:val="9C6EC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7407E"/>
    <w:multiLevelType w:val="hybridMultilevel"/>
    <w:tmpl w:val="D53E2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74147"/>
    <w:multiLevelType w:val="hybridMultilevel"/>
    <w:tmpl w:val="E7F64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42629"/>
    <w:multiLevelType w:val="multilevel"/>
    <w:tmpl w:val="51E2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26DAF"/>
    <w:multiLevelType w:val="hybridMultilevel"/>
    <w:tmpl w:val="DC1A5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D4727"/>
    <w:multiLevelType w:val="hybridMultilevel"/>
    <w:tmpl w:val="B4862BEC"/>
    <w:lvl w:ilvl="0" w:tplc="7624B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A4C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A4C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3E4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545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005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8A6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E1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628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E5776F5"/>
    <w:multiLevelType w:val="hybridMultilevel"/>
    <w:tmpl w:val="E1BA1E50"/>
    <w:lvl w:ilvl="0" w:tplc="2674B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AC1D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C29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50A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C4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449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CE8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D87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24D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2FF34AA"/>
    <w:multiLevelType w:val="hybridMultilevel"/>
    <w:tmpl w:val="711815D8"/>
    <w:lvl w:ilvl="0" w:tplc="7A5EF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A66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AA6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8E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642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BE0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AA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C5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24E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A713F"/>
    <w:multiLevelType w:val="hybridMultilevel"/>
    <w:tmpl w:val="B86A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D4998"/>
    <w:multiLevelType w:val="multilevel"/>
    <w:tmpl w:val="02A6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C77C35"/>
    <w:multiLevelType w:val="multilevel"/>
    <w:tmpl w:val="89C6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9E3A91"/>
    <w:multiLevelType w:val="multilevel"/>
    <w:tmpl w:val="2556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55442C"/>
    <w:multiLevelType w:val="hybridMultilevel"/>
    <w:tmpl w:val="09EA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93B"/>
    <w:multiLevelType w:val="multilevel"/>
    <w:tmpl w:val="AF1A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DA164B"/>
    <w:multiLevelType w:val="multilevel"/>
    <w:tmpl w:val="C132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6311D2"/>
    <w:multiLevelType w:val="hybridMultilevel"/>
    <w:tmpl w:val="219A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35BD8"/>
    <w:multiLevelType w:val="hybridMultilevel"/>
    <w:tmpl w:val="577A491C"/>
    <w:lvl w:ilvl="0" w:tplc="4A948BF0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686762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64FE74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D62010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3AADDA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EE0AB6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9C92DE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F20D6C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F6BD2E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342BC"/>
    <w:multiLevelType w:val="multilevel"/>
    <w:tmpl w:val="CC4E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815E90"/>
    <w:multiLevelType w:val="multilevel"/>
    <w:tmpl w:val="E8C0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E7448B"/>
    <w:multiLevelType w:val="multilevel"/>
    <w:tmpl w:val="9920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414F5C"/>
    <w:multiLevelType w:val="multilevel"/>
    <w:tmpl w:val="6DA4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811332">
    <w:abstractNumId w:val="11"/>
  </w:num>
  <w:num w:numId="2" w16cid:durableId="229190907">
    <w:abstractNumId w:val="22"/>
  </w:num>
  <w:num w:numId="3" w16cid:durableId="464812656">
    <w:abstractNumId w:val="12"/>
  </w:num>
  <w:num w:numId="4" w16cid:durableId="1441559928">
    <w:abstractNumId w:val="18"/>
  </w:num>
  <w:num w:numId="5" w16cid:durableId="110167618">
    <w:abstractNumId w:val="19"/>
  </w:num>
  <w:num w:numId="6" w16cid:durableId="767509114">
    <w:abstractNumId w:val="2"/>
  </w:num>
  <w:num w:numId="7" w16cid:durableId="335158851">
    <w:abstractNumId w:val="5"/>
  </w:num>
  <w:num w:numId="8" w16cid:durableId="1260092954">
    <w:abstractNumId w:val="23"/>
  </w:num>
  <w:num w:numId="9" w16cid:durableId="1849249144">
    <w:abstractNumId w:val="0"/>
  </w:num>
  <w:num w:numId="10" w16cid:durableId="1733694284">
    <w:abstractNumId w:val="9"/>
  </w:num>
  <w:num w:numId="11" w16cid:durableId="539829835">
    <w:abstractNumId w:val="1"/>
  </w:num>
  <w:num w:numId="12" w16cid:durableId="64185198">
    <w:abstractNumId w:val="15"/>
  </w:num>
  <w:num w:numId="13" w16cid:durableId="970943804">
    <w:abstractNumId w:val="20"/>
  </w:num>
  <w:num w:numId="14" w16cid:durableId="1421876479">
    <w:abstractNumId w:val="26"/>
  </w:num>
  <w:num w:numId="15" w16cid:durableId="752551738">
    <w:abstractNumId w:val="3"/>
  </w:num>
  <w:num w:numId="16" w16cid:durableId="1942755590">
    <w:abstractNumId w:val="24"/>
  </w:num>
  <w:num w:numId="17" w16cid:durableId="712343408">
    <w:abstractNumId w:val="16"/>
  </w:num>
  <w:num w:numId="18" w16cid:durableId="1174614509">
    <w:abstractNumId w:val="17"/>
  </w:num>
  <w:num w:numId="19" w16cid:durableId="911500733">
    <w:abstractNumId w:val="25"/>
  </w:num>
  <w:num w:numId="20" w16cid:durableId="1476096746">
    <w:abstractNumId w:val="21"/>
  </w:num>
  <w:num w:numId="21" w16cid:durableId="1630016917">
    <w:abstractNumId w:val="6"/>
  </w:num>
  <w:num w:numId="22" w16cid:durableId="1847287794">
    <w:abstractNumId w:val="4"/>
  </w:num>
  <w:num w:numId="23" w16cid:durableId="1622153341">
    <w:abstractNumId w:val="8"/>
  </w:num>
  <w:num w:numId="24" w16cid:durableId="817310493">
    <w:abstractNumId w:val="14"/>
  </w:num>
  <w:num w:numId="25" w16cid:durableId="1553882929">
    <w:abstractNumId w:val="10"/>
  </w:num>
  <w:num w:numId="26" w16cid:durableId="764037665">
    <w:abstractNumId w:val="7"/>
  </w:num>
  <w:num w:numId="27" w16cid:durableId="1293717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F6"/>
    <w:rsid w:val="00011931"/>
    <w:rsid w:val="00063DDB"/>
    <w:rsid w:val="000647FE"/>
    <w:rsid w:val="0007046B"/>
    <w:rsid w:val="000A1A7F"/>
    <w:rsid w:val="000D32FB"/>
    <w:rsid w:val="001119D9"/>
    <w:rsid w:val="001333CD"/>
    <w:rsid w:val="00136771"/>
    <w:rsid w:val="00150F44"/>
    <w:rsid w:val="00152EBC"/>
    <w:rsid w:val="001A1743"/>
    <w:rsid w:val="001C0943"/>
    <w:rsid w:val="001C4185"/>
    <w:rsid w:val="001F5390"/>
    <w:rsid w:val="001F771B"/>
    <w:rsid w:val="00214464"/>
    <w:rsid w:val="00246DB2"/>
    <w:rsid w:val="00266322"/>
    <w:rsid w:val="002708F6"/>
    <w:rsid w:val="00277B70"/>
    <w:rsid w:val="002B5617"/>
    <w:rsid w:val="002C02A9"/>
    <w:rsid w:val="002C4E75"/>
    <w:rsid w:val="002E3689"/>
    <w:rsid w:val="00303BC6"/>
    <w:rsid w:val="0030772F"/>
    <w:rsid w:val="00351761"/>
    <w:rsid w:val="00352E80"/>
    <w:rsid w:val="00367215"/>
    <w:rsid w:val="003918D9"/>
    <w:rsid w:val="00397B23"/>
    <w:rsid w:val="003A3EB1"/>
    <w:rsid w:val="003E36DF"/>
    <w:rsid w:val="00416BE8"/>
    <w:rsid w:val="00421396"/>
    <w:rsid w:val="004E0C3D"/>
    <w:rsid w:val="00556F05"/>
    <w:rsid w:val="00597D76"/>
    <w:rsid w:val="005A10D4"/>
    <w:rsid w:val="005B553E"/>
    <w:rsid w:val="005C196C"/>
    <w:rsid w:val="005D0534"/>
    <w:rsid w:val="005D69E6"/>
    <w:rsid w:val="005E3CD8"/>
    <w:rsid w:val="005F18FA"/>
    <w:rsid w:val="006356B6"/>
    <w:rsid w:val="00643C3B"/>
    <w:rsid w:val="00663447"/>
    <w:rsid w:val="006D6EF6"/>
    <w:rsid w:val="00712D49"/>
    <w:rsid w:val="00743B73"/>
    <w:rsid w:val="00767FA5"/>
    <w:rsid w:val="007A48A5"/>
    <w:rsid w:val="007B1A3E"/>
    <w:rsid w:val="007E57AA"/>
    <w:rsid w:val="007E7220"/>
    <w:rsid w:val="007F578F"/>
    <w:rsid w:val="008061D0"/>
    <w:rsid w:val="00865D35"/>
    <w:rsid w:val="00872A6B"/>
    <w:rsid w:val="00883751"/>
    <w:rsid w:val="008E5708"/>
    <w:rsid w:val="008F45E0"/>
    <w:rsid w:val="009210C8"/>
    <w:rsid w:val="00933055"/>
    <w:rsid w:val="009428D3"/>
    <w:rsid w:val="0099679D"/>
    <w:rsid w:val="009B1F9A"/>
    <w:rsid w:val="009E732D"/>
    <w:rsid w:val="00A50203"/>
    <w:rsid w:val="00AA0B4A"/>
    <w:rsid w:val="00AC603B"/>
    <w:rsid w:val="00AD725C"/>
    <w:rsid w:val="00B009AD"/>
    <w:rsid w:val="00B16EDE"/>
    <w:rsid w:val="00B472B7"/>
    <w:rsid w:val="00B50B83"/>
    <w:rsid w:val="00B516AB"/>
    <w:rsid w:val="00B570F2"/>
    <w:rsid w:val="00B74B20"/>
    <w:rsid w:val="00B949EB"/>
    <w:rsid w:val="00BF5F2F"/>
    <w:rsid w:val="00C27FA9"/>
    <w:rsid w:val="00C31E26"/>
    <w:rsid w:val="00C6431C"/>
    <w:rsid w:val="00CA6907"/>
    <w:rsid w:val="00D31BFD"/>
    <w:rsid w:val="00D46DF6"/>
    <w:rsid w:val="00D5604E"/>
    <w:rsid w:val="00D60AB8"/>
    <w:rsid w:val="00D64F60"/>
    <w:rsid w:val="00D67AD9"/>
    <w:rsid w:val="00D737D8"/>
    <w:rsid w:val="00D740A0"/>
    <w:rsid w:val="00D7413C"/>
    <w:rsid w:val="00DB63DA"/>
    <w:rsid w:val="00DD433B"/>
    <w:rsid w:val="00DE43FD"/>
    <w:rsid w:val="00E14BD7"/>
    <w:rsid w:val="00E26535"/>
    <w:rsid w:val="00E27861"/>
    <w:rsid w:val="00E324F5"/>
    <w:rsid w:val="00E403D5"/>
    <w:rsid w:val="00E77530"/>
    <w:rsid w:val="00E91DC2"/>
    <w:rsid w:val="00EB6EB4"/>
    <w:rsid w:val="00EE68AB"/>
    <w:rsid w:val="00EF5AE3"/>
    <w:rsid w:val="00EF6EE5"/>
    <w:rsid w:val="00EF7633"/>
    <w:rsid w:val="00F31804"/>
    <w:rsid w:val="00F63856"/>
    <w:rsid w:val="00F74F0C"/>
    <w:rsid w:val="00F8234F"/>
    <w:rsid w:val="00FB2CA2"/>
    <w:rsid w:val="00FB2E49"/>
    <w:rsid w:val="00FB794C"/>
    <w:rsid w:val="00FC7926"/>
    <w:rsid w:val="00FD0D3A"/>
    <w:rsid w:val="00FD1C8B"/>
    <w:rsid w:val="00FD6EE8"/>
    <w:rsid w:val="00FF5A35"/>
    <w:rsid w:val="011A9A47"/>
    <w:rsid w:val="014658CB"/>
    <w:rsid w:val="0252144D"/>
    <w:rsid w:val="02D83AFA"/>
    <w:rsid w:val="038951D8"/>
    <w:rsid w:val="03ABDA2E"/>
    <w:rsid w:val="04642B1B"/>
    <w:rsid w:val="04E1D2E5"/>
    <w:rsid w:val="050160A8"/>
    <w:rsid w:val="0629984A"/>
    <w:rsid w:val="063AB248"/>
    <w:rsid w:val="070046C7"/>
    <w:rsid w:val="07B6B463"/>
    <w:rsid w:val="082CAD6B"/>
    <w:rsid w:val="089BFC87"/>
    <w:rsid w:val="092CE11F"/>
    <w:rsid w:val="09A3B5FB"/>
    <w:rsid w:val="0A313650"/>
    <w:rsid w:val="0A4F5439"/>
    <w:rsid w:val="0AD4A9EE"/>
    <w:rsid w:val="0B8C6C93"/>
    <w:rsid w:val="0BD93C16"/>
    <w:rsid w:val="0D43B45B"/>
    <w:rsid w:val="0D8ADF8B"/>
    <w:rsid w:val="0E8A3C00"/>
    <w:rsid w:val="0F867E55"/>
    <w:rsid w:val="1020F2B4"/>
    <w:rsid w:val="1060D6EE"/>
    <w:rsid w:val="1086F1F7"/>
    <w:rsid w:val="10ADB6D4"/>
    <w:rsid w:val="111ECAA7"/>
    <w:rsid w:val="126762F7"/>
    <w:rsid w:val="12E633A4"/>
    <w:rsid w:val="132EA866"/>
    <w:rsid w:val="152C44DE"/>
    <w:rsid w:val="155C45CA"/>
    <w:rsid w:val="15F23BCA"/>
    <w:rsid w:val="161C8C66"/>
    <w:rsid w:val="162AA9C8"/>
    <w:rsid w:val="16318298"/>
    <w:rsid w:val="16757337"/>
    <w:rsid w:val="16FC6493"/>
    <w:rsid w:val="17717759"/>
    <w:rsid w:val="1779B3E1"/>
    <w:rsid w:val="1800B89E"/>
    <w:rsid w:val="1882FB8D"/>
    <w:rsid w:val="192B8C2C"/>
    <w:rsid w:val="19F0C0EA"/>
    <w:rsid w:val="1A36C7DC"/>
    <w:rsid w:val="1B6B5C03"/>
    <w:rsid w:val="1B80A011"/>
    <w:rsid w:val="1C0BC0B3"/>
    <w:rsid w:val="1CB97EC4"/>
    <w:rsid w:val="1D2E1FBE"/>
    <w:rsid w:val="1DABDE2A"/>
    <w:rsid w:val="1E118788"/>
    <w:rsid w:val="1FBE26B0"/>
    <w:rsid w:val="200E63BD"/>
    <w:rsid w:val="2099666D"/>
    <w:rsid w:val="20A60960"/>
    <w:rsid w:val="21D8AB19"/>
    <w:rsid w:val="22D09794"/>
    <w:rsid w:val="2361951A"/>
    <w:rsid w:val="23D1072F"/>
    <w:rsid w:val="249A3DCB"/>
    <w:rsid w:val="249E6A2B"/>
    <w:rsid w:val="25090675"/>
    <w:rsid w:val="25AE0C2D"/>
    <w:rsid w:val="261DC855"/>
    <w:rsid w:val="26CA05C3"/>
    <w:rsid w:val="26E41252"/>
    <w:rsid w:val="26EF7F94"/>
    <w:rsid w:val="27AADB35"/>
    <w:rsid w:val="283942F9"/>
    <w:rsid w:val="28F4B5CB"/>
    <w:rsid w:val="298A813C"/>
    <w:rsid w:val="29C762DB"/>
    <w:rsid w:val="29F37A69"/>
    <w:rsid w:val="2C2045E7"/>
    <w:rsid w:val="2DC82D29"/>
    <w:rsid w:val="2E3629E8"/>
    <w:rsid w:val="2F0A0B46"/>
    <w:rsid w:val="2F85129C"/>
    <w:rsid w:val="2F865B75"/>
    <w:rsid w:val="30442635"/>
    <w:rsid w:val="3195F49E"/>
    <w:rsid w:val="31A5F21E"/>
    <w:rsid w:val="328C349F"/>
    <w:rsid w:val="32C5841B"/>
    <w:rsid w:val="32EB15D9"/>
    <w:rsid w:val="340E57A9"/>
    <w:rsid w:val="34A014F9"/>
    <w:rsid w:val="35495CED"/>
    <w:rsid w:val="357E6376"/>
    <w:rsid w:val="35A0FD53"/>
    <w:rsid w:val="35A850E8"/>
    <w:rsid w:val="37424FA5"/>
    <w:rsid w:val="3866FDB5"/>
    <w:rsid w:val="38A96145"/>
    <w:rsid w:val="38B79645"/>
    <w:rsid w:val="39277C3F"/>
    <w:rsid w:val="3A4531A6"/>
    <w:rsid w:val="3C295835"/>
    <w:rsid w:val="3C2F7C4B"/>
    <w:rsid w:val="3CB2F501"/>
    <w:rsid w:val="3DF41A48"/>
    <w:rsid w:val="3F1BB2F4"/>
    <w:rsid w:val="3FBFDD8D"/>
    <w:rsid w:val="415F5354"/>
    <w:rsid w:val="4233CC23"/>
    <w:rsid w:val="425CE67E"/>
    <w:rsid w:val="428482C2"/>
    <w:rsid w:val="42E38F64"/>
    <w:rsid w:val="43177378"/>
    <w:rsid w:val="43D0AD25"/>
    <w:rsid w:val="448F8976"/>
    <w:rsid w:val="44CE3AC9"/>
    <w:rsid w:val="46B9C2F3"/>
    <w:rsid w:val="481EBA26"/>
    <w:rsid w:val="48505C39"/>
    <w:rsid w:val="48973771"/>
    <w:rsid w:val="49226040"/>
    <w:rsid w:val="4989D2EF"/>
    <w:rsid w:val="49EC9728"/>
    <w:rsid w:val="4A3CC35F"/>
    <w:rsid w:val="4A41B662"/>
    <w:rsid w:val="4AA7F74E"/>
    <w:rsid w:val="4AEEA750"/>
    <w:rsid w:val="4BB22AFE"/>
    <w:rsid w:val="4C8DEBE8"/>
    <w:rsid w:val="4CCBFB72"/>
    <w:rsid w:val="4D0850CC"/>
    <w:rsid w:val="4E777134"/>
    <w:rsid w:val="4F6706DE"/>
    <w:rsid w:val="51367DF8"/>
    <w:rsid w:val="51CE8194"/>
    <w:rsid w:val="52C46D9D"/>
    <w:rsid w:val="533FC4DF"/>
    <w:rsid w:val="539D48F6"/>
    <w:rsid w:val="540C5D84"/>
    <w:rsid w:val="55D96EFB"/>
    <w:rsid w:val="5663F8B7"/>
    <w:rsid w:val="57F78097"/>
    <w:rsid w:val="5863FCEF"/>
    <w:rsid w:val="5899AA6E"/>
    <w:rsid w:val="5A0D659B"/>
    <w:rsid w:val="5A4A473D"/>
    <w:rsid w:val="5BB4E328"/>
    <w:rsid w:val="5D73FBAE"/>
    <w:rsid w:val="5D907306"/>
    <w:rsid w:val="5DE16C5D"/>
    <w:rsid w:val="5E5F978A"/>
    <w:rsid w:val="5F8157F1"/>
    <w:rsid w:val="5FAC7F01"/>
    <w:rsid w:val="5FCDCBBE"/>
    <w:rsid w:val="60177171"/>
    <w:rsid w:val="60512094"/>
    <w:rsid w:val="6083D423"/>
    <w:rsid w:val="60C5DEF4"/>
    <w:rsid w:val="60E17A98"/>
    <w:rsid w:val="6139DFCC"/>
    <w:rsid w:val="61A486E5"/>
    <w:rsid w:val="6207F732"/>
    <w:rsid w:val="62268FA7"/>
    <w:rsid w:val="6298D0FB"/>
    <w:rsid w:val="634AA04B"/>
    <w:rsid w:val="63A7632E"/>
    <w:rsid w:val="63E28B0A"/>
    <w:rsid w:val="63FDE126"/>
    <w:rsid w:val="64AE2D3D"/>
    <w:rsid w:val="65CABA39"/>
    <w:rsid w:val="66AC41F4"/>
    <w:rsid w:val="66C62822"/>
    <w:rsid w:val="68B0E018"/>
    <w:rsid w:val="6905316E"/>
    <w:rsid w:val="69AEAB6F"/>
    <w:rsid w:val="6A473E71"/>
    <w:rsid w:val="6D78796C"/>
    <w:rsid w:val="6DC6A865"/>
    <w:rsid w:val="6E5536F0"/>
    <w:rsid w:val="6E85678D"/>
    <w:rsid w:val="6ECB59CE"/>
    <w:rsid w:val="6EF257C6"/>
    <w:rsid w:val="6F56B3D6"/>
    <w:rsid w:val="6F5B10BF"/>
    <w:rsid w:val="6FDAD4A5"/>
    <w:rsid w:val="707A0648"/>
    <w:rsid w:val="72683D81"/>
    <w:rsid w:val="7291CFFC"/>
    <w:rsid w:val="730F29C4"/>
    <w:rsid w:val="74DA1FED"/>
    <w:rsid w:val="750481FC"/>
    <w:rsid w:val="754C3DE5"/>
    <w:rsid w:val="75E8495B"/>
    <w:rsid w:val="7600DE02"/>
    <w:rsid w:val="765270BF"/>
    <w:rsid w:val="76A0525D"/>
    <w:rsid w:val="76BF3287"/>
    <w:rsid w:val="77A832D7"/>
    <w:rsid w:val="77B8C0CF"/>
    <w:rsid w:val="780A05FA"/>
    <w:rsid w:val="78A94B05"/>
    <w:rsid w:val="796EC477"/>
    <w:rsid w:val="7A576E59"/>
    <w:rsid w:val="7A85F7C0"/>
    <w:rsid w:val="7A9483EB"/>
    <w:rsid w:val="7A964A96"/>
    <w:rsid w:val="7BCEA3DB"/>
    <w:rsid w:val="7D0F93E1"/>
    <w:rsid w:val="7D46B8ED"/>
    <w:rsid w:val="7D630297"/>
    <w:rsid w:val="7D705DFE"/>
    <w:rsid w:val="7DA46F70"/>
    <w:rsid w:val="7E2D4446"/>
    <w:rsid w:val="7E3F03D4"/>
    <w:rsid w:val="7E601F21"/>
    <w:rsid w:val="7ECCD5B9"/>
    <w:rsid w:val="7EE2894E"/>
    <w:rsid w:val="7F6D0A71"/>
    <w:rsid w:val="7F80E82C"/>
    <w:rsid w:val="7FDAD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C3FF0"/>
  <w15:chartTrackingRefBased/>
  <w15:docId w15:val="{5544628A-3613-024E-820D-F66B1688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8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08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6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60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70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08F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708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E403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403D5"/>
  </w:style>
  <w:style w:type="character" w:styleId="Hyperlink">
    <w:name w:val="Hyperlink"/>
    <w:basedOn w:val="DefaultParagraphFont"/>
    <w:uiPriority w:val="99"/>
    <w:unhideWhenUsed/>
    <w:rsid w:val="00E403D5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560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EF5A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D60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A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A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AB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0C8"/>
  </w:style>
  <w:style w:type="paragraph" w:styleId="Footer">
    <w:name w:val="footer"/>
    <w:basedOn w:val="Normal"/>
    <w:link w:val="FooterChar"/>
    <w:uiPriority w:val="99"/>
    <w:unhideWhenUsed/>
    <w:rsid w:val="0092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0C8"/>
  </w:style>
  <w:style w:type="character" w:styleId="PageNumber">
    <w:name w:val="page number"/>
    <w:basedOn w:val="DefaultParagraphFont"/>
    <w:uiPriority w:val="99"/>
    <w:semiHidden/>
    <w:unhideWhenUsed/>
    <w:rsid w:val="009210C8"/>
  </w:style>
  <w:style w:type="paragraph" w:styleId="Revision">
    <w:name w:val="Revision"/>
    <w:hidden/>
    <w:uiPriority w:val="99"/>
    <w:semiHidden/>
    <w:rsid w:val="00F31804"/>
  </w:style>
  <w:style w:type="paragraph" w:styleId="TOCHeading">
    <w:name w:val="TOC Heading"/>
    <w:basedOn w:val="Heading1"/>
    <w:next w:val="Normal"/>
    <w:uiPriority w:val="39"/>
    <w:unhideWhenUsed/>
    <w:qFormat/>
    <w:rsid w:val="002E3689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2E3689"/>
    <w:pPr>
      <w:spacing w:before="12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2E3689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E3689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E3689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E3689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E3689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E3689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E3689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E3689"/>
    <w:pPr>
      <w:ind w:left="1920"/>
    </w:pPr>
    <w:rPr>
      <w:rFonts w:cstheme="minorHAns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E3689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2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386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80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075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8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41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404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46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760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529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752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514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25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58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62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418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549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116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30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9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34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81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02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6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yleguide.mailchimp.com/grammar-and-mechanic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tyleguide.mailchimp.com/grammar-and-mechanics/" TargetMode="External"/><Relationship Id="rId17" Type="http://schemas.openxmlformats.org/officeDocument/2006/relationships/hyperlink" Target="https://styleguide.mailchimp.com/grammar-and-mechanic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yleguide.mailchimp.com/grammar-and-mechanic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yleguide.mailchimp.com/grammar-and-mechanic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yleguide.mailchimp.com/grammar-and-mechanics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yleguide.mailchimp.com/grammar-and-mechanics/" TargetMode="Externa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6401DF-152B-534E-9E7F-DBFA230E3007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d26dc1-b270-4472-9622-043ab62c8c53">
      <Terms xmlns="http://schemas.microsoft.com/office/infopath/2007/PartnerControls"/>
    </lcf76f155ced4ddcb4097134ff3c332f>
    <TaxCatchAll xmlns="d38a2ee2-ba17-4639-8735-048c0aed2a8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58CB78412AA44AD9BDCD3CC6B6D0D" ma:contentTypeVersion="17" ma:contentTypeDescription="Create a new document." ma:contentTypeScope="" ma:versionID="b9ad4fecfb60fd8ffd898610fb90a163">
  <xsd:schema xmlns:xsd="http://www.w3.org/2001/XMLSchema" xmlns:xs="http://www.w3.org/2001/XMLSchema" xmlns:p="http://schemas.microsoft.com/office/2006/metadata/properties" xmlns:ns2="3bd26dc1-b270-4472-9622-043ab62c8c53" xmlns:ns3="d38a2ee2-ba17-4639-8735-048c0aed2a89" targetNamespace="http://schemas.microsoft.com/office/2006/metadata/properties" ma:root="true" ma:fieldsID="a52d3e5b62e6d4cd0066f8530422fc82" ns2:_="" ns3:_="">
    <xsd:import namespace="3bd26dc1-b270-4472-9622-043ab62c8c53"/>
    <xsd:import namespace="d38a2ee2-ba17-4639-8735-048c0aed2a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26dc1-b270-4472-9622-043ab62c8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c8d1b9-61d4-428a-8c93-23dc345c3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a2ee2-ba17-4639-8735-048c0aed2a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1d7b52-2f9d-4f0e-b7b5-b2f52a7694bd}" ma:internalName="TaxCatchAll" ma:showField="CatchAllData" ma:web="d38a2ee2-ba17-4639-8735-048c0aed2a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7B914-5C3F-4BFC-B6B1-FF300F44B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A7C46E-D07A-7540-876C-6DECE91E61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A105E1-A8C1-4266-A770-5F9F9288451E}">
  <ds:schemaRefs>
    <ds:schemaRef ds:uri="http://schemas.microsoft.com/office/2006/metadata/properties"/>
    <ds:schemaRef ds:uri="http://schemas.microsoft.com/office/infopath/2007/PartnerControls"/>
    <ds:schemaRef ds:uri="3bd26dc1-b270-4472-9622-043ab62c8c53"/>
    <ds:schemaRef ds:uri="d38a2ee2-ba17-4639-8735-048c0aed2a89"/>
  </ds:schemaRefs>
</ds:datastoreItem>
</file>

<file path=customXml/itemProps4.xml><?xml version="1.0" encoding="utf-8"?>
<ds:datastoreItem xmlns:ds="http://schemas.openxmlformats.org/officeDocument/2006/customXml" ds:itemID="{A631022E-5DF6-4C2A-9247-2053A900B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26dc1-b270-4472-9622-043ab62c8c53"/>
    <ds:schemaRef ds:uri="d38a2ee2-ba17-4639-8735-048c0aed2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2323</Words>
  <Characters>12150</Characters>
  <Application>Microsoft Office Word</Application>
  <DocSecurity>0</DocSecurity>
  <Lines>391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Densmer</dc:creator>
  <cp:keywords/>
  <dc:description/>
  <cp:lastModifiedBy>Lee Densmer</cp:lastModifiedBy>
  <cp:revision>75</cp:revision>
  <dcterms:created xsi:type="dcterms:W3CDTF">2023-10-03T00:48:00Z</dcterms:created>
  <dcterms:modified xsi:type="dcterms:W3CDTF">2023-10-18T22:44:00Z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documentId_1375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ContentTypeId">
    <vt:lpwstr>0x01010040E58CB78412AA44AD9BDCD3CC6B6D0D</vt:lpwstr>
  </property>
  <property fmtid="{D5CDD505-2E9C-101B-9397-08002B2CF9AE}" pid="5" name="MediaServiceImageTags">
    <vt:lpwstr/>
  </property>
</Properties>
</file>